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3D823FEB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</w:t>
      </w:r>
      <w:r w:rsidR="00494A7C">
        <w:t>4</w:t>
      </w:r>
      <w:r w:rsidR="009F0D63">
        <w:rPr>
          <w:sz w:val="32"/>
          <w:szCs w:val="32"/>
        </w:rPr>
        <w:tab/>
      </w:r>
      <w:proofErr w:type="spellStart"/>
      <w:r w:rsidR="00C20C97">
        <w:rPr>
          <w:sz w:val="32"/>
          <w:szCs w:val="32"/>
        </w:rPr>
        <w:t>Tdoc</w:t>
      </w:r>
      <w:proofErr w:type="spellEnd"/>
      <w:r w:rsidR="00C20C97">
        <w:rPr>
          <w:sz w:val="32"/>
          <w:szCs w:val="32"/>
        </w:rPr>
        <w:t xml:space="preserve"> </w:t>
      </w:r>
      <w:r w:rsidR="007B1221" w:rsidRPr="004E356A">
        <w:rPr>
          <w:sz w:val="32"/>
          <w:szCs w:val="32"/>
        </w:rPr>
        <w:t>R2-</w:t>
      </w:r>
      <w:r w:rsidR="004E356A" w:rsidRPr="004E356A">
        <w:rPr>
          <w:sz w:val="32"/>
          <w:szCs w:val="32"/>
        </w:rPr>
        <w:t>1817177</w:t>
      </w:r>
    </w:p>
    <w:p w14:paraId="736E2945" w14:textId="2B72DCBF" w:rsidR="00FC6BFA" w:rsidRDefault="00494A7C" w:rsidP="00C94BAE">
      <w:pPr>
        <w:pStyle w:val="3GPPHeader"/>
      </w:pPr>
      <w:r>
        <w:t>Spokane</w:t>
      </w:r>
      <w:r w:rsidR="00FC6BFA" w:rsidRPr="00FC6BFA">
        <w:t xml:space="preserve">, </w:t>
      </w:r>
      <w:r>
        <w:t xml:space="preserve">USA, </w:t>
      </w:r>
      <w:r w:rsidR="00FC6BFA" w:rsidRPr="00FC6BFA">
        <w:t>12</w:t>
      </w:r>
      <w:r>
        <w:t>-16</w:t>
      </w:r>
      <w:r w:rsidR="00FC6BFA" w:rsidRPr="00FC6BFA">
        <w:t xml:space="preserve"> </w:t>
      </w:r>
      <w:r>
        <w:t>November</w:t>
      </w:r>
      <w:r w:rsidR="00FC6BFA" w:rsidRPr="00FC6BFA">
        <w:t xml:space="preserve"> 2018</w:t>
      </w:r>
      <w:r w:rsidR="00814D3D">
        <w:tab/>
        <w:t xml:space="preserve"> </w:t>
      </w:r>
      <w:bookmarkEnd w:id="0"/>
    </w:p>
    <w:p w14:paraId="22E59CB8" w14:textId="77777777" w:rsidR="00665471" w:rsidRDefault="00665471" w:rsidP="00C94BAE">
      <w:pPr>
        <w:pStyle w:val="3GPPHeader"/>
        <w:rPr>
          <w:sz w:val="22"/>
          <w:szCs w:val="22"/>
          <w:lang w:val="en-US"/>
        </w:rPr>
      </w:pPr>
    </w:p>
    <w:p w14:paraId="336F98C5" w14:textId="26EE66AC" w:rsidR="00C94BAE" w:rsidRPr="00C82827" w:rsidRDefault="00C94BAE" w:rsidP="00C94BAE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BD3CFB" w:rsidRPr="00FF4ACC">
        <w:rPr>
          <w:sz w:val="22"/>
          <w:szCs w:val="22"/>
          <w:lang w:val="en-US"/>
        </w:rPr>
        <w:t>11.7.3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4A6946A6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233D43">
        <w:rPr>
          <w:sz w:val="22"/>
          <w:szCs w:val="22"/>
        </w:rPr>
        <w:t xml:space="preserve">On </w:t>
      </w:r>
      <w:r w:rsidR="003B64ED">
        <w:rPr>
          <w:sz w:val="22"/>
          <w:szCs w:val="22"/>
        </w:rPr>
        <w:t>scheduling request overlapping with UL-SCH</w:t>
      </w:r>
    </w:p>
    <w:p w14:paraId="7976B3A6" w14:textId="5DB9F637" w:rsidR="00E90E49" w:rsidRDefault="00C94BAE" w:rsidP="0086182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42277EBC" w14:textId="77777777" w:rsidR="00665471" w:rsidRPr="0086182A" w:rsidRDefault="00665471" w:rsidP="0086182A">
      <w:pPr>
        <w:pStyle w:val="3GPPHeader"/>
        <w:rPr>
          <w:sz w:val="22"/>
          <w:szCs w:val="22"/>
        </w:rPr>
      </w:pPr>
    </w:p>
    <w:p w14:paraId="59D6D932" w14:textId="77777777" w:rsidR="00C24345" w:rsidRPr="008A1A10" w:rsidRDefault="00E90E49" w:rsidP="00A2052C">
      <w:pPr>
        <w:pStyle w:val="Heading1"/>
      </w:pPr>
      <w:r w:rsidRPr="008A1A10">
        <w:t>Introduction</w:t>
      </w:r>
    </w:p>
    <w:p w14:paraId="1EAC0BEE" w14:textId="78F67094" w:rsidR="00F875D1" w:rsidRDefault="00F875D1" w:rsidP="007D49B2">
      <w:pPr>
        <w:spacing w:after="0"/>
      </w:pPr>
      <w:r w:rsidRPr="00921880">
        <w:t>In</w:t>
      </w:r>
      <w:r w:rsidR="00B02938" w:rsidRPr="00921880">
        <w:t xml:space="preserve"> RAN#81 the revised study item on NR Industrial Internet of Things (NR-</w:t>
      </w:r>
      <w:proofErr w:type="spellStart"/>
      <w:r w:rsidR="00B02938" w:rsidRPr="00921880">
        <w:t>IIoT</w:t>
      </w:r>
      <w:proofErr w:type="spellEnd"/>
      <w:r w:rsidR="00B02938" w:rsidRPr="00921880">
        <w:t xml:space="preserve">, </w:t>
      </w:r>
      <w:r w:rsidR="00B02938" w:rsidRPr="00921880">
        <w:fldChar w:fldCharType="begin"/>
      </w:r>
      <w:r w:rsidR="00B02938" w:rsidRPr="00921880">
        <w:instrText xml:space="preserve"> REF _Ref524946288 \r \h </w:instrText>
      </w:r>
      <w:r w:rsidR="0098335F" w:rsidRPr="00921880">
        <w:instrText xml:space="preserve"> \* MERGEFORMAT </w:instrText>
      </w:r>
      <w:r w:rsidR="00B02938" w:rsidRPr="00921880">
        <w:fldChar w:fldCharType="separate"/>
      </w:r>
      <w:r w:rsidR="00B02938" w:rsidRPr="00921880">
        <w:t>[1]</w:t>
      </w:r>
      <w:r w:rsidR="00B02938" w:rsidRPr="00921880">
        <w:fldChar w:fldCharType="end"/>
      </w:r>
      <w:r w:rsidR="00B02938" w:rsidRPr="00921880">
        <w:t xml:space="preserve">) has been approved. </w:t>
      </w:r>
      <w:r w:rsidR="008F3BE7" w:rsidRPr="00921880">
        <w:t xml:space="preserve">The area of </w:t>
      </w:r>
      <w:r w:rsidR="004D2486" w:rsidRPr="00921880">
        <w:t>“UL/DL intra-UE prioritization/multiplexing, i.e. prioritization (for example dropping, delaying or puncturing lower priority service) between different categories of traffic in the UE, including both data and control channels and considering (RAN2/RAN1)</w:t>
      </w:r>
      <w:r w:rsidR="004D2486" w:rsidRPr="00921880">
        <w:rPr>
          <w:bCs/>
          <w:lang w:val="en-US"/>
        </w:rPr>
        <w:t>”</w:t>
      </w:r>
      <w:r w:rsidR="008F3BE7" w:rsidRPr="00921880">
        <w:rPr>
          <w:bCs/>
          <w:lang w:val="en-US"/>
        </w:rPr>
        <w:t xml:space="preserve"> is a part of the SI. </w:t>
      </w:r>
      <w:r w:rsidR="00F12E47" w:rsidRPr="00921880">
        <w:t xml:space="preserve"> </w:t>
      </w:r>
      <w:r w:rsidR="001E05B7">
        <w:t xml:space="preserve">During the </w:t>
      </w:r>
      <w:r w:rsidR="00F12E47" w:rsidRPr="00921880">
        <w:t>email discussion</w:t>
      </w:r>
      <w:r w:rsidR="00921880" w:rsidRPr="00921880">
        <w:t>[103bis#41]</w:t>
      </w:r>
      <w:r w:rsidR="001E05B7">
        <w:t xml:space="preserve">, </w:t>
      </w:r>
      <w:r w:rsidR="00921880" w:rsidRPr="00921880">
        <w:t>the scenarios and division of work between RAN1 and RAN2</w:t>
      </w:r>
      <w:r w:rsidR="001E05B7">
        <w:t xml:space="preserve"> have been discussed. In this contribution, we focus on scenario 5, resource conflict between control channel and data channel. </w:t>
      </w:r>
      <w:proofErr w:type="gramStart"/>
      <w:r w:rsidR="001E05B7">
        <w:t>In particular, we</w:t>
      </w:r>
      <w:proofErr w:type="gramEnd"/>
      <w:r w:rsidR="001E05B7">
        <w:t xml:space="preserve"> discuss the </w:t>
      </w:r>
      <w:r w:rsidR="004D3D4F">
        <w:t xml:space="preserve">overlapping between SR and UL-SCH. </w:t>
      </w:r>
      <w:r w:rsidR="00D7646E">
        <w:t xml:space="preserve">The discussion on the multiplexing between other </w:t>
      </w:r>
      <w:r w:rsidR="00681E07">
        <w:t>UCI</w:t>
      </w:r>
      <w:r w:rsidR="00F626D6">
        <w:t>s</w:t>
      </w:r>
      <w:r w:rsidR="00681E07">
        <w:t xml:space="preserve"> and UL-SCH are to be studied in RAN1 first. </w:t>
      </w:r>
    </w:p>
    <w:p w14:paraId="49527596" w14:textId="4769CBF8" w:rsidR="00F875D1" w:rsidRDefault="00F875D1" w:rsidP="00F875D1">
      <w:pPr>
        <w:pStyle w:val="Heading1"/>
      </w:pPr>
      <w:bookmarkStart w:id="1" w:name="_Ref178064866"/>
      <w:r w:rsidRPr="00CE0424">
        <w:t>Discussion</w:t>
      </w:r>
      <w:bookmarkEnd w:id="1"/>
    </w:p>
    <w:p w14:paraId="294550DB" w14:textId="358D8F8A" w:rsidR="008C1C5E" w:rsidRDefault="008C1C5E" w:rsidP="008C1C5E">
      <w:pPr>
        <w:rPr>
          <w:rFonts w:cs="Arial"/>
        </w:rPr>
      </w:pPr>
      <w:r>
        <w:rPr>
          <w:lang w:eastAsia="zh-CN"/>
        </w:rPr>
        <w:t xml:space="preserve">Here we discuss </w:t>
      </w:r>
      <w:r w:rsidR="00BB33CE">
        <w:rPr>
          <w:lang w:eastAsia="zh-CN"/>
        </w:rPr>
        <w:t>a</w:t>
      </w:r>
      <w:r>
        <w:rPr>
          <w:lang w:eastAsia="zh-CN"/>
        </w:rPr>
        <w:t xml:space="preserve"> scenario </w:t>
      </w:r>
      <w:r w:rsidR="00BB33CE">
        <w:rPr>
          <w:lang w:eastAsia="zh-CN"/>
        </w:rPr>
        <w:t xml:space="preserve">on a </w:t>
      </w:r>
      <w:r>
        <w:rPr>
          <w:rFonts w:cs="Arial"/>
        </w:rPr>
        <w:t xml:space="preserve">faster indication from UE to gNB about an arrival of URLLC </w:t>
      </w:r>
      <w:r w:rsidR="00C802D6">
        <w:rPr>
          <w:rFonts w:cs="Arial"/>
        </w:rPr>
        <w:t>traffic</w:t>
      </w:r>
      <w:r w:rsidR="00B111F0">
        <w:rPr>
          <w:rFonts w:cs="Arial"/>
        </w:rPr>
        <w:t xml:space="preserve"> </w:t>
      </w:r>
      <w:r w:rsidR="003F5069">
        <w:rPr>
          <w:rFonts w:cs="Arial"/>
        </w:rPr>
        <w:t xml:space="preserve">while </w:t>
      </w:r>
      <w:r w:rsidR="00F4406A">
        <w:rPr>
          <w:rFonts w:cs="Arial"/>
        </w:rPr>
        <w:t xml:space="preserve">there is an </w:t>
      </w:r>
      <w:r w:rsidR="002D69B2">
        <w:rPr>
          <w:rFonts w:cs="Arial"/>
        </w:rPr>
        <w:t xml:space="preserve">ongoing </w:t>
      </w:r>
      <w:r w:rsidR="00151CDA">
        <w:rPr>
          <w:rFonts w:cs="Arial"/>
        </w:rPr>
        <w:t xml:space="preserve">long </w:t>
      </w:r>
      <w:r w:rsidR="00F4406A">
        <w:rPr>
          <w:rFonts w:cs="Arial"/>
        </w:rPr>
        <w:t>UL-SCH transmission for eMBB</w:t>
      </w:r>
      <w:r w:rsidR="00C802D6">
        <w:rPr>
          <w:rFonts w:cs="Arial"/>
        </w:rPr>
        <w:t xml:space="preserve"> traffic</w:t>
      </w:r>
      <w:r w:rsidR="00F06649">
        <w:rPr>
          <w:rFonts w:cs="Arial"/>
        </w:rPr>
        <w:t>, i.e., the UL-SCH</w:t>
      </w:r>
      <w:r w:rsidR="0037539E">
        <w:rPr>
          <w:rFonts w:cs="Arial"/>
        </w:rPr>
        <w:t xml:space="preserve"> resources do not meet the LCP mapping restrictions for URLLC traffic</w:t>
      </w:r>
      <w:r w:rsidR="00F4406A">
        <w:rPr>
          <w:rFonts w:cs="Arial"/>
        </w:rPr>
        <w:t xml:space="preserve">. </w:t>
      </w:r>
    </w:p>
    <w:p w14:paraId="62C40BBE" w14:textId="77777777" w:rsidR="00BB33CE" w:rsidRPr="00657B21" w:rsidRDefault="00BB33CE" w:rsidP="008C1C5E">
      <w:pPr>
        <w:rPr>
          <w:rFonts w:cs="Arial"/>
        </w:rPr>
      </w:pPr>
    </w:p>
    <w:p w14:paraId="40C2B54C" w14:textId="39DE0909" w:rsidR="007943A4" w:rsidRDefault="002A52C2" w:rsidP="007943A4">
      <w:pPr>
        <w:rPr>
          <w:lang w:eastAsia="zh-CN"/>
        </w:rPr>
      </w:pPr>
      <w:r>
        <w:rPr>
          <w:lang w:eastAsia="zh-CN"/>
        </w:rPr>
        <w:t>A</w:t>
      </w:r>
      <w:r w:rsidR="00F06649">
        <w:rPr>
          <w:lang w:eastAsia="zh-CN"/>
        </w:rPr>
        <w:t xml:space="preserve"> regular BSR </w:t>
      </w:r>
      <w:r w:rsidR="00EC1D8B">
        <w:rPr>
          <w:lang w:eastAsia="zh-CN"/>
        </w:rPr>
        <w:t xml:space="preserve">is </w:t>
      </w:r>
      <w:r w:rsidR="00F06649">
        <w:rPr>
          <w:lang w:eastAsia="zh-CN"/>
        </w:rPr>
        <w:t xml:space="preserve">triggered </w:t>
      </w:r>
      <w:r w:rsidR="00B7065C">
        <w:rPr>
          <w:lang w:eastAsia="zh-CN"/>
        </w:rPr>
        <w:t>for URLLC traffi</w:t>
      </w:r>
      <w:r w:rsidR="007E62B4">
        <w:rPr>
          <w:lang w:eastAsia="zh-CN"/>
        </w:rPr>
        <w:t>c.</w:t>
      </w:r>
      <w:r w:rsidR="009C6D76">
        <w:rPr>
          <w:lang w:eastAsia="zh-CN"/>
        </w:rPr>
        <w:t xml:space="preserve"> In addition to that, </w:t>
      </w:r>
      <w:r w:rsidR="00220984">
        <w:rPr>
          <w:lang w:eastAsia="zh-CN"/>
        </w:rPr>
        <w:t xml:space="preserve">SR </w:t>
      </w:r>
      <w:r w:rsidR="009C6D76">
        <w:rPr>
          <w:lang w:eastAsia="zh-CN"/>
        </w:rPr>
        <w:t xml:space="preserve">is </w:t>
      </w:r>
      <w:r w:rsidR="002646D6">
        <w:rPr>
          <w:lang w:eastAsia="zh-CN"/>
        </w:rPr>
        <w:t xml:space="preserve">also </w:t>
      </w:r>
      <w:r w:rsidR="009C6D76">
        <w:rPr>
          <w:lang w:eastAsia="zh-CN"/>
        </w:rPr>
        <w:t xml:space="preserve">triggered since the UL-SCH resources do not meet the LCP mapping restrictions, </w:t>
      </w:r>
      <w:r w:rsidR="00220984">
        <w:rPr>
          <w:lang w:eastAsia="zh-CN"/>
        </w:rPr>
        <w:t xml:space="preserve">according to </w:t>
      </w:r>
      <w:r w:rsidR="00525C21">
        <w:rPr>
          <w:lang w:eastAsia="zh-CN"/>
        </w:rPr>
        <w:t>clause 5.4</w:t>
      </w:r>
      <w:r w:rsidR="003B5F02">
        <w:rPr>
          <w:lang w:eastAsia="zh-CN"/>
        </w:rPr>
        <w:t xml:space="preserve">.5 </w:t>
      </w:r>
      <w:r w:rsidR="0048008A">
        <w:rPr>
          <w:lang w:eastAsia="zh-CN"/>
        </w:rPr>
        <w:t>of TR 38.321</w:t>
      </w:r>
      <w:r w:rsidR="00220984">
        <w:rPr>
          <w:lang w:eastAsia="zh-CN"/>
        </w:rPr>
        <w:t xml:space="preserve">. </w:t>
      </w:r>
      <w:r w:rsidR="00C1652C">
        <w:rPr>
          <w:lang w:eastAsia="zh-CN"/>
        </w:rPr>
        <w:t xml:space="preserve"> Note that, the </w:t>
      </w:r>
      <w:r w:rsidR="001F39E8">
        <w:rPr>
          <w:lang w:eastAsia="zh-CN"/>
        </w:rPr>
        <w:t>below green highlighted text does not start with “else if”</w:t>
      </w:r>
      <w:r w:rsidR="006A0606">
        <w:rPr>
          <w:lang w:eastAsia="zh-CN"/>
        </w:rPr>
        <w:t>.</w:t>
      </w:r>
      <w:r w:rsidR="00925FCF">
        <w:rPr>
          <w:lang w:eastAsia="zh-CN"/>
        </w:rPr>
        <w:t xml:space="preserve"> </w:t>
      </w:r>
      <w:r w:rsidR="00CD6627">
        <w:rPr>
          <w:lang w:eastAsia="zh-CN"/>
        </w:rPr>
        <w:t>Even though a</w:t>
      </w:r>
      <w:r w:rsidR="00925FCF">
        <w:rPr>
          <w:lang w:eastAsia="zh-CN"/>
        </w:rPr>
        <w:t xml:space="preserve"> BSR MAC CE </w:t>
      </w:r>
      <w:r w:rsidR="00943821">
        <w:rPr>
          <w:lang w:eastAsia="zh-CN"/>
        </w:rPr>
        <w:t xml:space="preserve">can be </w:t>
      </w:r>
      <w:r w:rsidR="00925FCF">
        <w:rPr>
          <w:lang w:eastAsia="zh-CN"/>
        </w:rPr>
        <w:t>generated</w:t>
      </w:r>
      <w:r w:rsidR="001C0F71">
        <w:rPr>
          <w:lang w:eastAsia="zh-CN"/>
        </w:rPr>
        <w:t xml:space="preserve">, a scheduling request </w:t>
      </w:r>
      <w:r w:rsidR="00745DE2">
        <w:rPr>
          <w:lang w:eastAsia="zh-CN"/>
        </w:rPr>
        <w:t xml:space="preserve">is </w:t>
      </w:r>
      <w:r w:rsidR="00472153">
        <w:rPr>
          <w:lang w:eastAsia="zh-CN"/>
        </w:rPr>
        <w:t>still</w:t>
      </w:r>
      <w:r w:rsidR="001B7561">
        <w:rPr>
          <w:lang w:eastAsia="zh-CN"/>
        </w:rPr>
        <w:t xml:space="preserve"> </w:t>
      </w:r>
      <w:r w:rsidR="001C0F71">
        <w:rPr>
          <w:lang w:eastAsia="zh-CN"/>
        </w:rPr>
        <w:t>triggered due to LCP mapping restriction</w:t>
      </w:r>
      <w:r w:rsidR="00A8644D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DC6" w14:paraId="26B5ABA4" w14:textId="77777777" w:rsidTr="00F35DC6">
        <w:tc>
          <w:tcPr>
            <w:tcW w:w="9629" w:type="dxa"/>
          </w:tcPr>
          <w:p w14:paraId="6B05FE38" w14:textId="77777777" w:rsidR="00F35DC6" w:rsidRPr="00F35DC6" w:rsidRDefault="00F35DC6" w:rsidP="00F35DC6">
            <w:pPr>
              <w:spacing w:after="0"/>
              <w:rPr>
                <w:noProof/>
                <w:sz w:val="16"/>
                <w:lang w:eastAsia="ko-KR"/>
              </w:rPr>
            </w:pPr>
            <w:r w:rsidRPr="00F35DC6">
              <w:rPr>
                <w:noProof/>
                <w:sz w:val="16"/>
                <w:lang w:eastAsia="ko-KR"/>
              </w:rPr>
              <w:t>The MAC entity shall:</w:t>
            </w:r>
          </w:p>
          <w:p w14:paraId="5FF68F45" w14:textId="77777777" w:rsidR="00F35DC6" w:rsidRPr="00F35DC6" w:rsidRDefault="00F35DC6" w:rsidP="00F35DC6">
            <w:pPr>
              <w:pStyle w:val="B1"/>
              <w:spacing w:after="0"/>
              <w:rPr>
                <w:sz w:val="16"/>
                <w:lang w:val="en-US"/>
              </w:rPr>
            </w:pPr>
            <w:r w:rsidRPr="00F35DC6">
              <w:rPr>
                <w:sz w:val="16"/>
                <w:lang w:eastAsia="ko-KR"/>
              </w:rPr>
              <w:t>1&gt;  i</w:t>
            </w:r>
            <w:r w:rsidRPr="00F35DC6">
              <w:rPr>
                <w:sz w:val="16"/>
              </w:rPr>
              <w:t>f the Buffer Status reporting procedure determines that at least one BSR has been triggered and not cancelled:</w:t>
            </w:r>
          </w:p>
          <w:p w14:paraId="10E33DAF" w14:textId="77777777" w:rsidR="00F35DC6" w:rsidRPr="006324DC" w:rsidRDefault="00F35DC6" w:rsidP="00F35DC6">
            <w:pPr>
              <w:pStyle w:val="B2"/>
              <w:spacing w:after="0"/>
              <w:rPr>
                <w:sz w:val="16"/>
              </w:rPr>
            </w:pPr>
            <w:r w:rsidRPr="006324DC">
              <w:rPr>
                <w:sz w:val="16"/>
                <w:lang w:eastAsia="ko-KR"/>
              </w:rPr>
              <w:t>2&gt;</w:t>
            </w:r>
            <w:r w:rsidRPr="006324DC">
              <w:rPr>
                <w:sz w:val="16"/>
              </w:rPr>
              <w:t xml:space="preserve">  if UL-SCH resources are available for a </w:t>
            </w:r>
            <w:r w:rsidRPr="006324DC">
              <w:rPr>
                <w:sz w:val="16"/>
                <w:lang w:eastAsia="ko-KR"/>
              </w:rPr>
              <w:t xml:space="preserve">new </w:t>
            </w:r>
            <w:r w:rsidRPr="006324DC">
              <w:rPr>
                <w:sz w:val="16"/>
              </w:rPr>
              <w:t>transmission:</w:t>
            </w:r>
          </w:p>
          <w:p w14:paraId="78C22076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6324DC">
              <w:rPr>
                <w:sz w:val="16"/>
                <w:lang w:eastAsia="ko-KR"/>
              </w:rPr>
              <w:t>3&gt;</w:t>
            </w:r>
            <w:r w:rsidRPr="006324DC">
              <w:rPr>
                <w:sz w:val="16"/>
              </w:rPr>
              <w:t xml:space="preserve">  instruct the Multiplexing and Assembly procedure to generate the BSR MAC </w:t>
            </w:r>
            <w:r w:rsidRPr="006324DC">
              <w:rPr>
                <w:sz w:val="16"/>
                <w:lang w:eastAsia="ko-KR"/>
              </w:rPr>
              <w:t>CE(s)</w:t>
            </w:r>
            <w:r w:rsidRPr="006324DC">
              <w:rPr>
                <w:sz w:val="16"/>
              </w:rPr>
              <w:t>;</w:t>
            </w:r>
          </w:p>
          <w:p w14:paraId="4A64506B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  <w:lang w:eastAsia="ko-KR"/>
              </w:rPr>
              <w:t>3&gt;</w:t>
            </w:r>
            <w:r w:rsidRPr="00F35DC6">
              <w:rPr>
                <w:sz w:val="16"/>
              </w:rPr>
              <w:t xml:space="preserve">  start or restart </w:t>
            </w:r>
            <w:proofErr w:type="spellStart"/>
            <w:r w:rsidRPr="00F35DC6">
              <w:rPr>
                <w:i/>
                <w:iCs/>
                <w:sz w:val="16"/>
              </w:rPr>
              <w:t>periodicBSR</w:t>
            </w:r>
            <w:proofErr w:type="spellEnd"/>
            <w:r w:rsidRPr="00F35DC6">
              <w:rPr>
                <w:i/>
                <w:iCs/>
                <w:sz w:val="16"/>
              </w:rPr>
              <w:t>-Timer</w:t>
            </w:r>
            <w:r w:rsidRPr="00F35DC6">
              <w:rPr>
                <w:sz w:val="16"/>
                <w:lang w:eastAsia="ko-KR"/>
              </w:rPr>
              <w:t xml:space="preserve"> except when all the generated BSRs are long or short Truncated BSRs</w:t>
            </w:r>
            <w:r w:rsidRPr="00F35DC6">
              <w:rPr>
                <w:sz w:val="16"/>
              </w:rPr>
              <w:t>;</w:t>
            </w:r>
          </w:p>
          <w:p w14:paraId="056DF4F6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  <w:lang w:eastAsia="ko-KR"/>
              </w:rPr>
              <w:t>3&gt;</w:t>
            </w:r>
            <w:r w:rsidRPr="00F35DC6">
              <w:rPr>
                <w:sz w:val="16"/>
              </w:rPr>
              <w:t xml:space="preserve">  start or restart </w:t>
            </w:r>
            <w:proofErr w:type="spellStart"/>
            <w:r w:rsidRPr="00F35DC6">
              <w:rPr>
                <w:i/>
                <w:iCs/>
                <w:sz w:val="16"/>
              </w:rPr>
              <w:t>retxBSR</w:t>
            </w:r>
            <w:proofErr w:type="spellEnd"/>
            <w:r w:rsidRPr="00F35DC6">
              <w:rPr>
                <w:i/>
                <w:iCs/>
                <w:sz w:val="16"/>
              </w:rPr>
              <w:t>-Timer</w:t>
            </w:r>
            <w:r w:rsidRPr="00F35DC6">
              <w:rPr>
                <w:sz w:val="16"/>
              </w:rPr>
              <w:t>.</w:t>
            </w:r>
          </w:p>
          <w:p w14:paraId="665B3DE8" w14:textId="77777777" w:rsidR="00F35DC6" w:rsidRPr="00F35DC6" w:rsidRDefault="00F35DC6" w:rsidP="00F35DC6">
            <w:pPr>
              <w:pStyle w:val="B2"/>
              <w:spacing w:after="0"/>
              <w:rPr>
                <w:sz w:val="16"/>
              </w:rPr>
            </w:pPr>
            <w:r w:rsidRPr="001F39E8">
              <w:rPr>
                <w:sz w:val="16"/>
                <w:highlight w:val="green"/>
              </w:rPr>
              <w:t xml:space="preserve">2&gt;  if a Regular BSR has been triggered and </w:t>
            </w:r>
            <w:proofErr w:type="spellStart"/>
            <w:r w:rsidRPr="001F39E8">
              <w:rPr>
                <w:i/>
                <w:iCs/>
                <w:sz w:val="16"/>
                <w:highlight w:val="green"/>
              </w:rPr>
              <w:t>logicalChannelSR-DelayTimer</w:t>
            </w:r>
            <w:proofErr w:type="spellEnd"/>
            <w:r w:rsidRPr="001F39E8">
              <w:rPr>
                <w:sz w:val="16"/>
                <w:highlight w:val="green"/>
              </w:rPr>
              <w:t xml:space="preserve"> is not running:</w:t>
            </w:r>
          </w:p>
          <w:p w14:paraId="5562E47E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</w:rPr>
              <w:t>3&gt;  if there is no UL-SCH resource available for a new transmission; or</w:t>
            </w:r>
          </w:p>
          <w:p w14:paraId="4DE48F3D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</w:rPr>
              <w:t>3&gt;  if the MAC entity is configured with configured uplink grant(s) and the Regular BSR was not triggered for a logical channel for which logical channel SR masking (</w:t>
            </w:r>
            <w:proofErr w:type="spellStart"/>
            <w:r w:rsidRPr="00F35DC6">
              <w:rPr>
                <w:i/>
                <w:iCs/>
                <w:sz w:val="16"/>
              </w:rPr>
              <w:t>logicalChannelSR</w:t>
            </w:r>
            <w:proofErr w:type="spellEnd"/>
            <w:r w:rsidRPr="00F35DC6">
              <w:rPr>
                <w:i/>
                <w:iCs/>
                <w:sz w:val="16"/>
              </w:rPr>
              <w:t>-Mask</w:t>
            </w:r>
            <w:r w:rsidRPr="00F35DC6">
              <w:rPr>
                <w:sz w:val="16"/>
              </w:rPr>
              <w:t>) is setup by upper layers; or</w:t>
            </w:r>
          </w:p>
          <w:p w14:paraId="5457EC5A" w14:textId="77777777" w:rsidR="00F35DC6" w:rsidRPr="00F35DC6" w:rsidRDefault="00F35DC6" w:rsidP="00F35DC6">
            <w:pPr>
              <w:pStyle w:val="B3"/>
              <w:spacing w:after="0"/>
              <w:rPr>
                <w:sz w:val="16"/>
                <w:highlight w:val="yellow"/>
              </w:rPr>
            </w:pPr>
            <w:r w:rsidRPr="00F35DC6">
              <w:rPr>
                <w:sz w:val="16"/>
                <w:highlight w:val="yellow"/>
              </w:rPr>
              <w:t xml:space="preserve">3&gt;  if the UL-SCH resources available for a new transmission do not meet the LCP mapping restrictions (see subclause 5.4.3.1) configured for the </w:t>
            </w:r>
            <w:r w:rsidRPr="00F35DC6">
              <w:rPr>
                <w:sz w:val="16"/>
                <w:highlight w:val="yellow"/>
                <w:lang w:eastAsia="ko-KR"/>
              </w:rPr>
              <w:t>logical channel</w:t>
            </w:r>
            <w:r w:rsidRPr="00F35DC6">
              <w:rPr>
                <w:sz w:val="16"/>
                <w:highlight w:val="yellow"/>
              </w:rPr>
              <w:t>(s) that triggered the BSR(s):</w:t>
            </w:r>
          </w:p>
          <w:p w14:paraId="7E83F0B1" w14:textId="6322E6D1" w:rsidR="00F35DC6" w:rsidRDefault="00F35DC6" w:rsidP="00F35DC6">
            <w:pPr>
              <w:pStyle w:val="B4"/>
              <w:spacing w:after="0"/>
            </w:pPr>
            <w:r w:rsidRPr="00F35DC6">
              <w:rPr>
                <w:sz w:val="16"/>
                <w:highlight w:val="yellow"/>
                <w:lang w:eastAsia="ko-KR"/>
              </w:rPr>
              <w:t>4&gt;</w:t>
            </w:r>
            <w:r w:rsidRPr="00F35DC6">
              <w:rPr>
                <w:sz w:val="16"/>
                <w:highlight w:val="yellow"/>
              </w:rPr>
              <w:t xml:space="preserve">  </w:t>
            </w:r>
            <w:r w:rsidRPr="00F35DC6">
              <w:rPr>
                <w:sz w:val="16"/>
                <w:highlight w:val="yellow"/>
                <w:lang w:eastAsia="ko-KR"/>
              </w:rPr>
              <w:t xml:space="preserve">trigger </w:t>
            </w:r>
            <w:r w:rsidRPr="00F35DC6">
              <w:rPr>
                <w:sz w:val="16"/>
                <w:highlight w:val="yellow"/>
              </w:rPr>
              <w:t>a Scheduling Request.</w:t>
            </w:r>
          </w:p>
        </w:tc>
      </w:tr>
    </w:tbl>
    <w:p w14:paraId="41CAC379" w14:textId="77777777" w:rsidR="004E014D" w:rsidRDefault="004E014D" w:rsidP="000A5F23">
      <w:pPr>
        <w:rPr>
          <w:lang w:eastAsia="zh-CN"/>
        </w:rPr>
      </w:pPr>
    </w:p>
    <w:p w14:paraId="4B5A19CE" w14:textId="497591D8" w:rsidR="00657B21" w:rsidRDefault="00657560" w:rsidP="000A5F23">
      <w:pPr>
        <w:rPr>
          <w:noProof/>
        </w:rPr>
      </w:pPr>
      <w:r>
        <w:rPr>
          <w:rFonts w:cs="Arial"/>
        </w:rPr>
        <w:t xml:space="preserve">However, the </w:t>
      </w:r>
      <w:r w:rsidR="00F07FB4">
        <w:rPr>
          <w:rFonts w:cs="Arial"/>
        </w:rPr>
        <w:t xml:space="preserve">triggered </w:t>
      </w:r>
      <w:r>
        <w:rPr>
          <w:rFonts w:cs="Arial"/>
        </w:rPr>
        <w:t xml:space="preserve">scheduling request </w:t>
      </w:r>
      <w:r w:rsidR="00F07FB4">
        <w:rPr>
          <w:rFonts w:cs="Arial"/>
        </w:rPr>
        <w:t>might not be sent if the allocated PUCCH resource overlaps an ongoing UL-SCH transmission. A</w:t>
      </w:r>
      <w:r w:rsidR="00D545C6">
        <w:rPr>
          <w:rFonts w:cs="Arial"/>
        </w:rPr>
        <w:t xml:space="preserve">s stated in </w:t>
      </w:r>
      <w:r w:rsidR="00044E7C">
        <w:rPr>
          <w:rFonts w:cs="Arial"/>
        </w:rPr>
        <w:t xml:space="preserve">clause </w:t>
      </w:r>
      <w:r w:rsidR="00285097">
        <w:rPr>
          <w:rFonts w:cs="Arial"/>
        </w:rPr>
        <w:t xml:space="preserve">5.4.4 </w:t>
      </w:r>
      <w:r w:rsidR="006E7DEC">
        <w:rPr>
          <w:rFonts w:cs="Arial"/>
        </w:rPr>
        <w:t xml:space="preserve">of 38.321, </w:t>
      </w:r>
      <w:r w:rsidR="00F770B8">
        <w:rPr>
          <w:rFonts w:cs="Arial"/>
        </w:rPr>
        <w:t xml:space="preserve">one of the conditions to instruct </w:t>
      </w:r>
      <w:r w:rsidR="00D25BC1">
        <w:rPr>
          <w:rFonts w:cs="Arial"/>
        </w:rPr>
        <w:t xml:space="preserve">the physical </w:t>
      </w:r>
      <w:r w:rsidR="007B6933">
        <w:rPr>
          <w:rFonts w:cs="Arial"/>
        </w:rPr>
        <w:t xml:space="preserve">layer </w:t>
      </w:r>
      <w:r w:rsidR="00F806CF">
        <w:rPr>
          <w:rFonts w:cs="Arial"/>
        </w:rPr>
        <w:t xml:space="preserve">to signal </w:t>
      </w:r>
      <w:r w:rsidR="006E7DEC">
        <w:rPr>
          <w:rFonts w:cs="Arial"/>
        </w:rPr>
        <w:t xml:space="preserve">the SR </w:t>
      </w:r>
      <w:r w:rsidR="00A44DE1">
        <w:rPr>
          <w:rFonts w:cs="Arial"/>
        </w:rPr>
        <w:t xml:space="preserve">on one </w:t>
      </w:r>
      <w:r w:rsidR="00766029">
        <w:rPr>
          <w:rFonts w:cs="Arial"/>
        </w:rPr>
        <w:t xml:space="preserve">valid </w:t>
      </w:r>
      <w:r w:rsidR="00BF6416">
        <w:rPr>
          <w:rFonts w:cs="Arial"/>
        </w:rPr>
        <w:t xml:space="preserve">PUCCH </w:t>
      </w:r>
      <w:r w:rsidR="00DF7D44">
        <w:rPr>
          <w:rFonts w:cs="Arial"/>
        </w:rPr>
        <w:t xml:space="preserve">resource for SR is that </w:t>
      </w:r>
      <w:r w:rsidR="00EA47A9" w:rsidRPr="00805866">
        <w:rPr>
          <w:noProof/>
        </w:rPr>
        <w:t>the PUCCH resource for the SR transmission occasion does not overlap with a UL-SCH resource</w:t>
      </w:r>
      <w:r w:rsidR="0024671E">
        <w:rPr>
          <w:noProof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172D" w14:paraId="1D95A07E" w14:textId="77777777" w:rsidTr="00EF172D">
        <w:tc>
          <w:tcPr>
            <w:tcW w:w="9629" w:type="dxa"/>
          </w:tcPr>
          <w:p w14:paraId="4C773489" w14:textId="77777777" w:rsidR="004E1A8D" w:rsidRPr="004E1A8D" w:rsidRDefault="004E1A8D" w:rsidP="002C02E8">
            <w:pPr>
              <w:spacing w:after="0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A</w:t>
            </w:r>
            <w:r w:rsidRPr="004E1A8D">
              <w:rPr>
                <w:noProof/>
                <w:sz w:val="16"/>
              </w:rPr>
              <w:t xml:space="preserve">s long as </w:t>
            </w:r>
            <w:r w:rsidRPr="004E1A8D">
              <w:rPr>
                <w:noProof/>
                <w:sz w:val="16"/>
                <w:lang w:eastAsia="ko-KR"/>
              </w:rPr>
              <w:t xml:space="preserve">at least </w:t>
            </w:r>
            <w:r w:rsidRPr="004E1A8D">
              <w:rPr>
                <w:noProof/>
                <w:sz w:val="16"/>
              </w:rPr>
              <w:t>one SR is pending, the MAC entity shall for each pending SR:</w:t>
            </w:r>
          </w:p>
          <w:p w14:paraId="142739EC" w14:textId="77777777" w:rsidR="004E1A8D" w:rsidRPr="004E1A8D" w:rsidRDefault="004E1A8D" w:rsidP="002C02E8">
            <w:pPr>
              <w:spacing w:after="0"/>
              <w:ind w:left="568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1&gt;</w:t>
            </w:r>
            <w:r w:rsidRPr="004E1A8D">
              <w:rPr>
                <w:noProof/>
                <w:sz w:val="16"/>
              </w:rPr>
              <w:tab/>
              <w:t xml:space="preserve">if the MAC entity has no valid PUCCH resource </w:t>
            </w:r>
            <w:r w:rsidRPr="004E1A8D">
              <w:rPr>
                <w:noProof/>
                <w:sz w:val="16"/>
                <w:lang w:eastAsia="ko-KR"/>
              </w:rPr>
              <w:t xml:space="preserve">configured </w:t>
            </w:r>
            <w:r w:rsidRPr="004E1A8D">
              <w:rPr>
                <w:noProof/>
                <w:sz w:val="16"/>
              </w:rPr>
              <w:t>for the pending SR</w:t>
            </w:r>
            <w:r w:rsidRPr="004E1A8D">
              <w:rPr>
                <w:noProof/>
                <w:sz w:val="16"/>
                <w:lang w:eastAsia="ko-KR"/>
              </w:rPr>
              <w:t>:</w:t>
            </w:r>
          </w:p>
          <w:p w14:paraId="3FE5D785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</w:r>
            <w:r w:rsidRPr="004E1A8D">
              <w:rPr>
                <w:noProof/>
                <w:sz w:val="16"/>
              </w:rPr>
              <w:t xml:space="preserve">initiate a Random Access procedure (see subclause 5.1) on the SpCell and cancel </w:t>
            </w:r>
            <w:r w:rsidRPr="004E1A8D">
              <w:rPr>
                <w:noProof/>
                <w:sz w:val="16"/>
                <w:lang w:eastAsia="ko-KR"/>
              </w:rPr>
              <w:t xml:space="preserve">the </w:t>
            </w:r>
            <w:r w:rsidRPr="004E1A8D">
              <w:rPr>
                <w:noProof/>
                <w:sz w:val="16"/>
              </w:rPr>
              <w:t>pending SR.</w:t>
            </w:r>
          </w:p>
          <w:p w14:paraId="6F89D96A" w14:textId="77777777" w:rsidR="004E1A8D" w:rsidRPr="004E1A8D" w:rsidRDefault="004E1A8D" w:rsidP="002C02E8">
            <w:pPr>
              <w:spacing w:after="0"/>
              <w:ind w:left="568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1&gt;</w:t>
            </w:r>
            <w:r w:rsidRPr="004E1A8D">
              <w:rPr>
                <w:noProof/>
                <w:sz w:val="16"/>
              </w:rPr>
              <w:tab/>
              <w:t>else</w:t>
            </w:r>
            <w:r w:rsidRPr="004E1A8D">
              <w:rPr>
                <w:noProof/>
                <w:sz w:val="16"/>
                <w:lang w:eastAsia="ko-KR"/>
              </w:rPr>
              <w:t>,</w:t>
            </w:r>
            <w:r w:rsidRPr="004E1A8D">
              <w:rPr>
                <w:noProof/>
                <w:sz w:val="16"/>
              </w:rPr>
              <w:t xml:space="preserve"> </w:t>
            </w:r>
            <w:r w:rsidRPr="004E1A8D">
              <w:rPr>
                <w:noProof/>
                <w:sz w:val="16"/>
                <w:lang w:eastAsia="ko-KR"/>
              </w:rPr>
              <w:t>for the SR configuration corresponding to the pending SR:</w:t>
            </w:r>
          </w:p>
          <w:p w14:paraId="16669805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  <w:t>when</w:t>
            </w:r>
            <w:r w:rsidRPr="004E1A8D">
              <w:rPr>
                <w:noProof/>
                <w:sz w:val="16"/>
              </w:rPr>
              <w:t xml:space="preserve"> the MAC entity has </w:t>
            </w:r>
            <w:r w:rsidRPr="004E1A8D">
              <w:rPr>
                <w:noProof/>
                <w:sz w:val="16"/>
                <w:lang w:eastAsia="ko-KR"/>
              </w:rPr>
              <w:t>an SR transmission occasion on the</w:t>
            </w:r>
            <w:r w:rsidRPr="004E1A8D">
              <w:rPr>
                <w:noProof/>
                <w:sz w:val="16"/>
              </w:rPr>
              <w:t xml:space="preserve"> valid PUCCH resource for SR configured</w:t>
            </w:r>
            <w:r w:rsidRPr="004E1A8D">
              <w:rPr>
                <w:noProof/>
                <w:sz w:val="16"/>
                <w:lang w:eastAsia="ko-KR"/>
              </w:rPr>
              <w:t>;</w:t>
            </w:r>
            <w:r w:rsidRPr="004E1A8D">
              <w:rPr>
                <w:noProof/>
                <w:sz w:val="16"/>
              </w:rPr>
              <w:t xml:space="preserve"> and</w:t>
            </w:r>
          </w:p>
          <w:p w14:paraId="78E2A97E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</w:r>
            <w:r w:rsidRPr="004E1A8D">
              <w:rPr>
                <w:noProof/>
                <w:sz w:val="16"/>
              </w:rPr>
              <w:t xml:space="preserve">if </w:t>
            </w:r>
            <w:r w:rsidRPr="004E1A8D">
              <w:rPr>
                <w:i/>
                <w:noProof/>
                <w:sz w:val="16"/>
              </w:rPr>
              <w:t>sr-ProhibitTimer</w:t>
            </w:r>
            <w:r w:rsidRPr="004E1A8D">
              <w:rPr>
                <w:noProof/>
                <w:sz w:val="16"/>
              </w:rPr>
              <w:t xml:space="preserve"> is not running</w:t>
            </w:r>
            <w:r w:rsidRPr="004E1A8D">
              <w:rPr>
                <w:noProof/>
                <w:sz w:val="16"/>
                <w:lang w:eastAsia="ko-KR"/>
              </w:rPr>
              <w:t xml:space="preserve"> at the time of the SR transmission occasion; and</w:t>
            </w:r>
          </w:p>
          <w:p w14:paraId="2A8D3106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</w:r>
            <w:r w:rsidRPr="004E1A8D">
              <w:rPr>
                <w:noProof/>
                <w:sz w:val="16"/>
              </w:rPr>
              <w:t>if the PUCCH resource for the SR transmission occasion does not overlap with a measurement gap; and</w:t>
            </w:r>
          </w:p>
          <w:p w14:paraId="059E7C8A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highlight w:val="yellow"/>
              </w:rPr>
              <w:t>2&gt;</w:t>
            </w:r>
            <w:r w:rsidRPr="004E1A8D">
              <w:rPr>
                <w:noProof/>
                <w:sz w:val="16"/>
                <w:highlight w:val="yellow"/>
                <w:lang w:eastAsia="ko-KR"/>
              </w:rPr>
              <w:tab/>
            </w:r>
            <w:r w:rsidRPr="004E1A8D">
              <w:rPr>
                <w:noProof/>
                <w:sz w:val="16"/>
                <w:highlight w:val="yellow"/>
              </w:rPr>
              <w:t>if the PUCCH resource for the SR transmission occasion does not overlap with a UL-SCH resource:</w:t>
            </w:r>
          </w:p>
          <w:p w14:paraId="2C1C66F1" w14:textId="77777777" w:rsidR="004E1A8D" w:rsidRPr="004E1A8D" w:rsidRDefault="004E1A8D" w:rsidP="002C02E8">
            <w:pPr>
              <w:spacing w:after="0"/>
              <w:ind w:left="1135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3&gt;</w:t>
            </w:r>
            <w:r w:rsidRPr="004E1A8D">
              <w:rPr>
                <w:noProof/>
                <w:sz w:val="16"/>
              </w:rPr>
              <w:tab/>
              <w:t xml:space="preserve">if </w:t>
            </w:r>
            <w:r w:rsidRPr="004E1A8D">
              <w:rPr>
                <w:i/>
                <w:noProof/>
                <w:sz w:val="16"/>
              </w:rPr>
              <w:t>SR_COUNTER</w:t>
            </w:r>
            <w:r w:rsidRPr="004E1A8D">
              <w:rPr>
                <w:noProof/>
                <w:sz w:val="16"/>
              </w:rPr>
              <w:t xml:space="preserve"> &lt; </w:t>
            </w:r>
            <w:proofErr w:type="spellStart"/>
            <w:r w:rsidRPr="004E1A8D">
              <w:rPr>
                <w:i/>
                <w:sz w:val="16"/>
                <w:lang w:eastAsia="ko-KR"/>
              </w:rPr>
              <w:t>sr-TransMax</w:t>
            </w:r>
            <w:proofErr w:type="spellEnd"/>
            <w:r w:rsidRPr="004E1A8D">
              <w:rPr>
                <w:noProof/>
                <w:sz w:val="16"/>
              </w:rPr>
              <w:t>:</w:t>
            </w:r>
          </w:p>
          <w:p w14:paraId="58A5F6DA" w14:textId="77777777" w:rsidR="004E1A8D" w:rsidRPr="004E1A8D" w:rsidRDefault="004E1A8D" w:rsidP="002C02E8">
            <w:pPr>
              <w:spacing w:after="0"/>
              <w:ind w:left="1418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lastRenderedPageBreak/>
              <w:t>4&gt;</w:t>
            </w:r>
            <w:r w:rsidRPr="004E1A8D">
              <w:rPr>
                <w:noProof/>
                <w:sz w:val="16"/>
              </w:rPr>
              <w:tab/>
              <w:t xml:space="preserve">increment </w:t>
            </w:r>
            <w:r w:rsidRPr="004E1A8D">
              <w:rPr>
                <w:i/>
                <w:noProof/>
                <w:sz w:val="16"/>
              </w:rPr>
              <w:t>SR_COUNTER</w:t>
            </w:r>
            <w:r w:rsidRPr="004E1A8D">
              <w:rPr>
                <w:noProof/>
                <w:sz w:val="16"/>
              </w:rPr>
              <w:t xml:space="preserve"> by 1;</w:t>
            </w:r>
          </w:p>
          <w:p w14:paraId="71FBF816" w14:textId="77777777" w:rsidR="004E1A8D" w:rsidRPr="004E1A8D" w:rsidRDefault="004E1A8D" w:rsidP="002C02E8">
            <w:pPr>
              <w:spacing w:after="0"/>
              <w:ind w:left="1418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4&gt;</w:t>
            </w:r>
            <w:r w:rsidRPr="004E1A8D">
              <w:rPr>
                <w:noProof/>
                <w:sz w:val="16"/>
              </w:rPr>
              <w:tab/>
              <w:t>instruct the physical layer to signal the SR on one valid PUCCH resource for SR;</w:t>
            </w:r>
          </w:p>
          <w:p w14:paraId="7FD1C483" w14:textId="77777777" w:rsidR="00EF172D" w:rsidRPr="0024671E" w:rsidRDefault="004E1A8D" w:rsidP="002C02E8">
            <w:pPr>
              <w:spacing w:after="0"/>
              <w:ind w:left="1418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4&gt;</w:t>
            </w:r>
            <w:r w:rsidRPr="004E1A8D">
              <w:rPr>
                <w:noProof/>
                <w:sz w:val="16"/>
              </w:rPr>
              <w:tab/>
              <w:t xml:space="preserve">start the </w:t>
            </w:r>
            <w:r w:rsidRPr="004E1A8D">
              <w:rPr>
                <w:i/>
                <w:noProof/>
                <w:sz w:val="16"/>
              </w:rPr>
              <w:t>sr-ProhibitTimer</w:t>
            </w:r>
            <w:r w:rsidRPr="004E1A8D">
              <w:rPr>
                <w:noProof/>
                <w:sz w:val="16"/>
              </w:rPr>
              <w:t>.</w:t>
            </w:r>
          </w:p>
          <w:p w14:paraId="31969A3E" w14:textId="77777777" w:rsidR="00D44802" w:rsidRPr="00D44802" w:rsidRDefault="00D44802" w:rsidP="00F43A46">
            <w:pPr>
              <w:spacing w:after="0"/>
              <w:ind w:left="1135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3&gt;</w:t>
            </w:r>
            <w:r w:rsidRPr="00D44802">
              <w:rPr>
                <w:noProof/>
                <w:sz w:val="16"/>
              </w:rPr>
              <w:tab/>
              <w:t>else:</w:t>
            </w:r>
          </w:p>
          <w:p w14:paraId="79A8080C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  <w:t>notify RRC to release PUCCH for all Serving Cells;</w:t>
            </w:r>
          </w:p>
          <w:p w14:paraId="3E49B829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  <w:t>notify RRC to release SRS for all Serving Cells;</w:t>
            </w:r>
          </w:p>
          <w:p w14:paraId="2D2AC3DA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</w:r>
            <w:r w:rsidRPr="00D44802">
              <w:rPr>
                <w:noProof/>
                <w:sz w:val="16"/>
                <w:lang w:eastAsia="ko-KR"/>
              </w:rPr>
              <w:t>clear</w:t>
            </w:r>
            <w:r w:rsidRPr="00D44802">
              <w:rPr>
                <w:noProof/>
                <w:sz w:val="16"/>
              </w:rPr>
              <w:t xml:space="preserve"> any configured downlink assignments and uplink grants;</w:t>
            </w:r>
          </w:p>
          <w:p w14:paraId="5CA85C8F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</w:r>
            <w:r w:rsidRPr="00D44802">
              <w:rPr>
                <w:noProof/>
                <w:sz w:val="16"/>
                <w:lang w:eastAsia="ko-KR"/>
              </w:rPr>
              <w:t>clear</w:t>
            </w:r>
            <w:r w:rsidRPr="00D44802">
              <w:rPr>
                <w:noProof/>
                <w:sz w:val="16"/>
              </w:rPr>
              <w:t xml:space="preserve"> any </w:t>
            </w:r>
            <w:r w:rsidRPr="00D44802">
              <w:rPr>
                <w:sz w:val="16"/>
                <w:lang w:eastAsia="ja-JP"/>
              </w:rPr>
              <w:t>PUSCH resources for semi-persistent CSI reporting</w:t>
            </w:r>
            <w:r w:rsidRPr="00D44802">
              <w:rPr>
                <w:noProof/>
                <w:sz w:val="16"/>
              </w:rPr>
              <w:t>;</w:t>
            </w:r>
          </w:p>
          <w:p w14:paraId="41F3B609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  <w:t>initiate a Random Access procedure (see subclause 5.1) on the SpCell and cancel all pending SRs.</w:t>
            </w:r>
          </w:p>
          <w:p w14:paraId="46AAB2AE" w14:textId="748F193D" w:rsidR="00D44802" w:rsidRPr="00763B04" w:rsidRDefault="00D44802" w:rsidP="00F43A46">
            <w:pPr>
              <w:keepLines/>
              <w:spacing w:after="0"/>
              <w:ind w:left="1135" w:hanging="851"/>
              <w:rPr>
                <w:noProof/>
                <w:sz w:val="14"/>
              </w:rPr>
            </w:pPr>
            <w:r w:rsidRPr="00D44802">
              <w:rPr>
                <w:noProof/>
                <w:sz w:val="16"/>
              </w:rPr>
              <w:t>NOTE:</w:t>
            </w:r>
            <w:r w:rsidRPr="00D44802">
              <w:rPr>
                <w:noProof/>
                <w:sz w:val="16"/>
              </w:rPr>
              <w:tab/>
              <w:t xml:space="preserve">The selection of which valid PUCCH resource for SR to signal SR on when the MAC entity has more than one </w:t>
            </w:r>
            <w:r w:rsidRPr="00D44802">
              <w:rPr>
                <w:noProof/>
                <w:sz w:val="16"/>
                <w:lang w:eastAsia="ko-KR"/>
              </w:rPr>
              <w:t xml:space="preserve">overlapping </w:t>
            </w:r>
            <w:r w:rsidRPr="00D44802">
              <w:rPr>
                <w:noProof/>
                <w:sz w:val="16"/>
              </w:rPr>
              <w:t xml:space="preserve">valid PUCCH resource for </w:t>
            </w:r>
            <w:r w:rsidRPr="00D44802">
              <w:rPr>
                <w:noProof/>
                <w:sz w:val="16"/>
                <w:lang w:eastAsia="ko-KR"/>
              </w:rPr>
              <w:t xml:space="preserve">the </w:t>
            </w:r>
            <w:r w:rsidRPr="00D44802">
              <w:rPr>
                <w:noProof/>
                <w:sz w:val="16"/>
              </w:rPr>
              <w:t xml:space="preserve">SR </w:t>
            </w:r>
            <w:r w:rsidRPr="00D44802">
              <w:rPr>
                <w:noProof/>
                <w:sz w:val="16"/>
                <w:lang w:eastAsia="ko-KR"/>
              </w:rPr>
              <w:t xml:space="preserve">transmission occasion </w:t>
            </w:r>
            <w:r w:rsidRPr="00D44802">
              <w:rPr>
                <w:noProof/>
                <w:sz w:val="16"/>
              </w:rPr>
              <w:t>is left to UE implementation.</w:t>
            </w:r>
          </w:p>
        </w:tc>
      </w:tr>
    </w:tbl>
    <w:p w14:paraId="71B80701" w14:textId="73F9640A" w:rsidR="00B15780" w:rsidRDefault="00B15780" w:rsidP="007E1206">
      <w:pPr>
        <w:pStyle w:val="Observation"/>
        <w:numPr>
          <w:ilvl w:val="0"/>
          <w:numId w:val="0"/>
        </w:numPr>
      </w:pPr>
      <w:bookmarkStart w:id="2" w:name="_Toc347822666"/>
      <w:bookmarkStart w:id="3" w:name="_Toc347823812"/>
      <w:bookmarkStart w:id="4" w:name="_Toc347823993"/>
      <w:bookmarkStart w:id="5" w:name="_Toc347824244"/>
    </w:p>
    <w:p w14:paraId="4EEDFC39" w14:textId="16EAADFB" w:rsidR="006E64AC" w:rsidRPr="00214B95" w:rsidRDefault="001E6B82" w:rsidP="00214B95">
      <w:pPr>
        <w:rPr>
          <w:rFonts w:cs="Arial"/>
        </w:rPr>
      </w:pPr>
      <w:bookmarkStart w:id="6" w:name="_Toc528856162"/>
      <w:r>
        <w:rPr>
          <w:rFonts w:cs="Arial"/>
        </w:rPr>
        <w:t>In NR, t</w:t>
      </w:r>
      <w:r w:rsidR="00FC0956">
        <w:rPr>
          <w:rFonts w:cs="Arial"/>
        </w:rPr>
        <w:t>h</w:t>
      </w:r>
      <w:r>
        <w:rPr>
          <w:rFonts w:cs="Arial"/>
        </w:rPr>
        <w:t xml:space="preserve">ere is a mapping between the </w:t>
      </w:r>
      <w:r w:rsidR="00225B14" w:rsidRPr="00225B14">
        <w:rPr>
          <w:rFonts w:cs="Arial"/>
        </w:rPr>
        <w:t xml:space="preserve">logical channel </w:t>
      </w:r>
      <w:r>
        <w:rPr>
          <w:rFonts w:cs="Arial"/>
        </w:rPr>
        <w:t xml:space="preserve">and the SR configuration. Since </w:t>
      </w:r>
      <w:r w:rsidR="002D5462">
        <w:rPr>
          <w:rFonts w:cs="Arial"/>
        </w:rPr>
        <w:t>this is a high priority</w:t>
      </w:r>
      <w:r>
        <w:rPr>
          <w:rFonts w:cs="Arial"/>
        </w:rPr>
        <w:t xml:space="preserve"> </w:t>
      </w:r>
      <w:r w:rsidR="00071A9A">
        <w:rPr>
          <w:rFonts w:cs="Arial"/>
        </w:rPr>
        <w:t>logical channel</w:t>
      </w:r>
      <w:r w:rsidR="002D5462">
        <w:rPr>
          <w:rFonts w:cs="Arial"/>
        </w:rPr>
        <w:t xml:space="preserve">, </w:t>
      </w:r>
      <w:r w:rsidR="00B2447A">
        <w:rPr>
          <w:rFonts w:cs="Arial"/>
        </w:rPr>
        <w:t xml:space="preserve">it is expected that </w:t>
      </w:r>
      <w:r w:rsidR="002D5462">
        <w:rPr>
          <w:rFonts w:cs="Arial"/>
        </w:rPr>
        <w:t xml:space="preserve">network allocate </w:t>
      </w:r>
      <w:r w:rsidR="007A2AA2" w:rsidRPr="00372999">
        <w:rPr>
          <w:rFonts w:cs="Arial"/>
        </w:rPr>
        <w:t>frequent PUCCH resource</w:t>
      </w:r>
      <w:r w:rsidR="00B2447A">
        <w:rPr>
          <w:rFonts w:cs="Arial"/>
        </w:rPr>
        <w:t>s</w:t>
      </w:r>
      <w:r w:rsidR="007A2AA2" w:rsidRPr="00372999">
        <w:rPr>
          <w:rFonts w:cs="Arial"/>
        </w:rPr>
        <w:t xml:space="preserve"> for the transmission </w:t>
      </w:r>
      <w:r w:rsidR="0039564B">
        <w:rPr>
          <w:rFonts w:cs="Arial"/>
        </w:rPr>
        <w:t xml:space="preserve">of </w:t>
      </w:r>
      <w:r w:rsidR="007A2AA2" w:rsidRPr="00372999">
        <w:rPr>
          <w:rFonts w:cs="Arial"/>
        </w:rPr>
        <w:t xml:space="preserve">SR. </w:t>
      </w:r>
      <w:r w:rsidR="00C05169">
        <w:rPr>
          <w:rFonts w:cs="Arial"/>
        </w:rPr>
        <w:t xml:space="preserve">The above specification </w:t>
      </w:r>
      <w:r w:rsidR="006E64AC">
        <w:rPr>
          <w:rFonts w:cs="Arial"/>
        </w:rPr>
        <w:t xml:space="preserve">states </w:t>
      </w:r>
      <w:r w:rsidR="00C05169">
        <w:rPr>
          <w:rFonts w:cs="Arial"/>
        </w:rPr>
        <w:t xml:space="preserve">that the SR </w:t>
      </w:r>
      <w:r w:rsidR="0062328C">
        <w:rPr>
          <w:rFonts w:cs="Arial"/>
        </w:rPr>
        <w:t xml:space="preserve">can only </w:t>
      </w:r>
      <w:r w:rsidR="006E64AC">
        <w:rPr>
          <w:rFonts w:cs="Arial"/>
        </w:rPr>
        <w:t xml:space="preserve">be transmitted </w:t>
      </w:r>
      <w:r w:rsidR="0062328C">
        <w:rPr>
          <w:rFonts w:cs="Arial"/>
        </w:rPr>
        <w:t xml:space="preserve">on the first PUCCH resource </w:t>
      </w:r>
      <w:r w:rsidR="006E64AC">
        <w:rPr>
          <w:rFonts w:cs="Arial"/>
        </w:rPr>
        <w:t>after UL-SCH. This introduces unnecessary latency</w:t>
      </w:r>
      <w:r w:rsidR="009465C9">
        <w:rPr>
          <w:rFonts w:cs="Arial"/>
        </w:rPr>
        <w:t xml:space="preserve"> and may lead to that the latency target of this logical channel not</w:t>
      </w:r>
      <w:r w:rsidR="00B03AFF">
        <w:rPr>
          <w:rFonts w:cs="Arial"/>
        </w:rPr>
        <w:t xml:space="preserve"> being met</w:t>
      </w:r>
      <w:r w:rsidR="006E64AC">
        <w:rPr>
          <w:rFonts w:cs="Arial"/>
        </w:rPr>
        <w:t xml:space="preserve">. </w:t>
      </w:r>
      <w:r w:rsidR="00926C6C">
        <w:rPr>
          <w:rFonts w:cs="Arial"/>
        </w:rPr>
        <w:t>The below is an example</w:t>
      </w:r>
      <w:r w:rsidR="004741DA">
        <w:rPr>
          <w:rFonts w:cs="Arial"/>
        </w:rPr>
        <w:t>.</w:t>
      </w:r>
      <w:bookmarkEnd w:id="6"/>
    </w:p>
    <w:p w14:paraId="27B1FD79" w14:textId="60425F67" w:rsidR="006E64AC" w:rsidRDefault="00A50820" w:rsidP="006E64AC">
      <w:pPr>
        <w:keepNext/>
        <w:jc w:val="center"/>
      </w:pPr>
      <w:r>
        <w:object w:dxaOrig="3855" w:dyaOrig="2820" w14:anchorId="09F0F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65pt;height:140.45pt" o:ole="">
            <v:imagedata r:id="rId13" o:title=""/>
          </v:shape>
          <o:OLEObject Type="Embed" ProgID="Visio.Drawing.15" ShapeID="_x0000_i1025" DrawAspect="Content" ObjectID="_1602610185" r:id="rId14"/>
        </w:object>
      </w:r>
    </w:p>
    <w:p w14:paraId="7255C673" w14:textId="4BF0C680" w:rsidR="006E64AC" w:rsidRDefault="006E64AC" w:rsidP="006E64AC">
      <w:pPr>
        <w:pStyle w:val="Caption"/>
        <w:rPr>
          <w:rFonts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2894">
        <w:rPr>
          <w:noProof/>
        </w:rPr>
        <w:t>1</w:t>
      </w:r>
      <w:r>
        <w:fldChar w:fldCharType="end"/>
      </w:r>
      <w:r>
        <w:t xml:space="preserve">  An illustration of SR </w:t>
      </w:r>
      <w:r>
        <w:rPr>
          <w:noProof/>
        </w:rPr>
        <w:t>overalpping with UL-SCH</w:t>
      </w:r>
    </w:p>
    <w:p w14:paraId="71AB95FC" w14:textId="5A2D587F" w:rsidR="00F52DF0" w:rsidRPr="00CE0424" w:rsidRDefault="00E27B60" w:rsidP="00F52DF0">
      <w:pPr>
        <w:pStyle w:val="Observation"/>
        <w:ind w:left="1701" w:hanging="1701"/>
      </w:pPr>
      <w:bookmarkStart w:id="7" w:name="_Toc528856163"/>
      <w:bookmarkStart w:id="8" w:name="_Toc528856178"/>
      <w:bookmarkEnd w:id="2"/>
      <w:bookmarkEnd w:id="3"/>
      <w:bookmarkEnd w:id="4"/>
      <w:bookmarkEnd w:id="5"/>
      <w:r>
        <w:t xml:space="preserve">A triggered scheduling </w:t>
      </w:r>
      <w:r w:rsidR="00ED3809">
        <w:t xml:space="preserve">request </w:t>
      </w:r>
      <w:r w:rsidR="00511965">
        <w:t xml:space="preserve">for high priority LCH </w:t>
      </w:r>
      <w:r w:rsidR="00ED3809">
        <w:t xml:space="preserve">cannot be sent on a valid </w:t>
      </w:r>
      <w:r w:rsidR="00511965">
        <w:t xml:space="preserve">frequently allocated </w:t>
      </w:r>
      <w:r w:rsidR="00ED3809">
        <w:t xml:space="preserve">PUCCH resource if </w:t>
      </w:r>
      <w:r w:rsidR="00976AAD">
        <w:t>the PUCCH resource</w:t>
      </w:r>
      <w:r w:rsidR="00ED3809">
        <w:t xml:space="preserve"> overlaps with a </w:t>
      </w:r>
      <w:r w:rsidR="006A4B95">
        <w:t xml:space="preserve">long </w:t>
      </w:r>
      <w:r w:rsidR="00ED3809">
        <w:t>UL-SCH</w:t>
      </w:r>
      <w:r>
        <w:t xml:space="preserve"> </w:t>
      </w:r>
      <w:r w:rsidR="00ED3809">
        <w:t>resource.</w:t>
      </w:r>
      <w:bookmarkEnd w:id="7"/>
      <w:bookmarkEnd w:id="8"/>
      <w:r w:rsidR="00ED3809">
        <w:t xml:space="preserve"> </w:t>
      </w:r>
    </w:p>
    <w:p w14:paraId="148E727F" w14:textId="7B4A651A" w:rsidR="005F6BA3" w:rsidRDefault="009F74FA" w:rsidP="00ED762E">
      <w:pPr>
        <w:rPr>
          <w:rFonts w:cs="Arial"/>
        </w:rPr>
      </w:pPr>
      <w:r>
        <w:rPr>
          <w:rFonts w:cs="Arial"/>
        </w:rPr>
        <w:t xml:space="preserve">Without the overlapping UL-SCH, the </w:t>
      </w:r>
      <w:r w:rsidR="007349ED">
        <w:rPr>
          <w:rFonts w:cs="Arial"/>
        </w:rPr>
        <w:t>worst-case</w:t>
      </w:r>
      <w:r>
        <w:rPr>
          <w:rFonts w:cs="Arial"/>
        </w:rPr>
        <w:t xml:space="preserve"> </w:t>
      </w:r>
      <w:r w:rsidR="00C87071">
        <w:rPr>
          <w:rFonts w:cs="Arial"/>
        </w:rPr>
        <w:t xml:space="preserve">SR latency is </w:t>
      </w:r>
      <w:r w:rsidR="007349ED">
        <w:rPr>
          <w:rFonts w:cs="Arial"/>
        </w:rPr>
        <w:t xml:space="preserve">the periodicity of PUCCH resources and can be, for example, </w:t>
      </w:r>
      <w:r w:rsidR="00C87071">
        <w:rPr>
          <w:rFonts w:cs="Arial"/>
        </w:rPr>
        <w:t xml:space="preserve">2 OFDM symbols. </w:t>
      </w:r>
      <w:r w:rsidR="0057498C">
        <w:rPr>
          <w:rFonts w:cs="Arial"/>
        </w:rPr>
        <w:t xml:space="preserve">If </w:t>
      </w:r>
      <w:r w:rsidR="009C122C">
        <w:rPr>
          <w:rFonts w:cs="Arial"/>
        </w:rPr>
        <w:t xml:space="preserve">the </w:t>
      </w:r>
      <w:r w:rsidR="003D3781">
        <w:rPr>
          <w:rFonts w:cs="Arial"/>
        </w:rPr>
        <w:t>UL-SCH is slot-long with 14 O</w:t>
      </w:r>
      <w:r w:rsidR="00476E95">
        <w:rPr>
          <w:rFonts w:cs="Arial"/>
        </w:rPr>
        <w:t>FDM symbols</w:t>
      </w:r>
      <w:r w:rsidR="002153ED">
        <w:rPr>
          <w:rFonts w:cs="Arial"/>
        </w:rPr>
        <w:t xml:space="preserve">, </w:t>
      </w:r>
      <w:r w:rsidR="007349ED">
        <w:rPr>
          <w:rFonts w:cs="Arial"/>
        </w:rPr>
        <w:t xml:space="preserve">the </w:t>
      </w:r>
      <w:r w:rsidR="003A1EF3">
        <w:rPr>
          <w:rFonts w:cs="Arial"/>
        </w:rPr>
        <w:t xml:space="preserve">SR </w:t>
      </w:r>
      <w:r w:rsidR="00AE2916">
        <w:rPr>
          <w:rFonts w:cs="Arial"/>
        </w:rPr>
        <w:t xml:space="preserve">latency </w:t>
      </w:r>
      <w:r w:rsidR="007349ED">
        <w:rPr>
          <w:rFonts w:cs="Arial"/>
        </w:rPr>
        <w:t>is 14 OFDM symbols</w:t>
      </w:r>
      <w:r w:rsidR="00EB6FD6">
        <w:rPr>
          <w:rFonts w:cs="Arial"/>
        </w:rPr>
        <w:t xml:space="preserve"> due to </w:t>
      </w:r>
      <w:r w:rsidR="003D3433">
        <w:rPr>
          <w:rFonts w:cs="Arial"/>
        </w:rPr>
        <w:t xml:space="preserve">the </w:t>
      </w:r>
      <w:r w:rsidR="00EB6FD6">
        <w:rPr>
          <w:rFonts w:cs="Arial"/>
        </w:rPr>
        <w:t>blocking of the UL-SCH</w:t>
      </w:r>
      <w:r w:rsidR="000F7C5B">
        <w:rPr>
          <w:rFonts w:cs="Arial"/>
        </w:rPr>
        <w:t xml:space="preserve">. </w:t>
      </w:r>
      <w:r w:rsidR="00476E95">
        <w:rPr>
          <w:rFonts w:cs="Arial"/>
        </w:rPr>
        <w:t xml:space="preserve">In </w:t>
      </w:r>
      <w:r w:rsidR="007349ED">
        <w:rPr>
          <w:rFonts w:cs="Arial"/>
        </w:rPr>
        <w:t>the case of 15 kHz subcarrier spacing</w:t>
      </w:r>
      <w:r w:rsidR="00780005">
        <w:rPr>
          <w:rFonts w:cs="Arial"/>
        </w:rPr>
        <w:t xml:space="preserve">, this means a SR latency increase from 0.14 ms to 1 ms. </w:t>
      </w:r>
      <w:r w:rsidR="007349ED">
        <w:rPr>
          <w:rFonts w:cs="Arial"/>
        </w:rPr>
        <w:t xml:space="preserve"> </w:t>
      </w:r>
      <w:r w:rsidR="00780005">
        <w:rPr>
          <w:rFonts w:cs="Arial"/>
        </w:rPr>
        <w:t>Th</w:t>
      </w:r>
      <w:r w:rsidR="0097703C">
        <w:rPr>
          <w:rFonts w:cs="Arial"/>
        </w:rPr>
        <w:t>is</w:t>
      </w:r>
      <w:r w:rsidR="00780005">
        <w:rPr>
          <w:rFonts w:cs="Arial"/>
        </w:rPr>
        <w:t xml:space="preserve"> </w:t>
      </w:r>
      <w:r w:rsidR="0097703C">
        <w:rPr>
          <w:rFonts w:cs="Arial"/>
        </w:rPr>
        <w:t xml:space="preserve">extra </w:t>
      </w:r>
      <w:r w:rsidR="00780005">
        <w:rPr>
          <w:rFonts w:cs="Arial"/>
        </w:rPr>
        <w:t xml:space="preserve">latency </w:t>
      </w:r>
      <w:r w:rsidR="00ED762E">
        <w:rPr>
          <w:rFonts w:cs="Arial"/>
        </w:rPr>
        <w:t xml:space="preserve">can be crucial to meet </w:t>
      </w:r>
      <w:r w:rsidR="000F7C5B">
        <w:rPr>
          <w:rFonts w:cs="Arial"/>
        </w:rPr>
        <w:t xml:space="preserve">latency requirement </w:t>
      </w:r>
      <w:r w:rsidR="00ED762E">
        <w:rPr>
          <w:rFonts w:cs="Arial"/>
        </w:rPr>
        <w:t xml:space="preserve">of URLLC traffic </w:t>
      </w:r>
      <w:r w:rsidR="00CC572D">
        <w:rPr>
          <w:rFonts w:cs="Arial"/>
        </w:rPr>
        <w:t>in the range of 1-</w:t>
      </w:r>
      <w:r w:rsidR="000F7C5B">
        <w:rPr>
          <w:rFonts w:cs="Arial"/>
        </w:rPr>
        <w:t>5 ms</w:t>
      </w:r>
      <w:r w:rsidR="00001AD9">
        <w:rPr>
          <w:rFonts w:cs="Arial"/>
        </w:rPr>
        <w:t xml:space="preserve">. </w:t>
      </w:r>
      <w:r w:rsidR="00766274">
        <w:rPr>
          <w:rFonts w:cs="Arial"/>
        </w:rPr>
        <w:t xml:space="preserve"> </w:t>
      </w:r>
      <w:r w:rsidR="00F650A9">
        <w:rPr>
          <w:rFonts w:cs="Arial"/>
        </w:rPr>
        <w:t xml:space="preserve">It seems beneficial to lift this restriction and enable MAC to send SR on </w:t>
      </w:r>
      <w:r w:rsidR="00614D56">
        <w:rPr>
          <w:rFonts w:cs="Arial"/>
        </w:rPr>
        <w:t xml:space="preserve">the first available </w:t>
      </w:r>
      <w:r w:rsidR="00F650A9">
        <w:rPr>
          <w:rFonts w:cs="Arial"/>
        </w:rPr>
        <w:t xml:space="preserve">PUCCH on the overlapping UL-SCH resource. </w:t>
      </w:r>
      <w:r w:rsidR="00DE5F57">
        <w:rPr>
          <w:rFonts w:cs="Arial"/>
        </w:rPr>
        <w:t xml:space="preserve"> </w:t>
      </w:r>
    </w:p>
    <w:p w14:paraId="1A2B939E" w14:textId="41D3B422" w:rsidR="00781B06" w:rsidRPr="00CE0424" w:rsidRDefault="00D57A28" w:rsidP="00781B06">
      <w:pPr>
        <w:pStyle w:val="Observation"/>
        <w:ind w:left="1701" w:hanging="1701"/>
      </w:pPr>
      <w:bookmarkStart w:id="9" w:name="_Toc528856164"/>
      <w:bookmarkStart w:id="10" w:name="_Toc528856179"/>
      <w:r>
        <w:t xml:space="preserve">A large </w:t>
      </w:r>
      <w:r w:rsidR="00781B06">
        <w:t xml:space="preserve">SR latency </w:t>
      </w:r>
      <w:r>
        <w:t xml:space="preserve">can be induced </w:t>
      </w:r>
      <w:r w:rsidR="00382E8F">
        <w:t xml:space="preserve">if </w:t>
      </w:r>
      <w:r>
        <w:t>SR cannot be sent due to UL-SCH blocking</w:t>
      </w:r>
      <w:r w:rsidR="00781B06">
        <w:t>.</w:t>
      </w:r>
      <w:bookmarkEnd w:id="9"/>
      <w:bookmarkEnd w:id="10"/>
      <w:r w:rsidR="00781B06">
        <w:t xml:space="preserve"> </w:t>
      </w:r>
    </w:p>
    <w:p w14:paraId="24D93CBF" w14:textId="3CFC3C29" w:rsidR="005F61DE" w:rsidRDefault="005F61DE" w:rsidP="004F57C8">
      <w:pPr>
        <w:rPr>
          <w:rFonts w:cs="Arial"/>
        </w:rPr>
      </w:pPr>
    </w:p>
    <w:p w14:paraId="24D50406" w14:textId="12DF9453" w:rsidR="005F61DE" w:rsidRPr="00197ED4" w:rsidRDefault="005F61DE" w:rsidP="005F61DE">
      <w:pPr>
        <w:rPr>
          <w:rFonts w:cs="Arial"/>
        </w:rPr>
      </w:pPr>
      <w:r>
        <w:rPr>
          <w:rFonts w:cs="Arial"/>
        </w:rPr>
        <w:t>In the other case where the BSR MAC CE can be included in the UL-SCH, the SR is cancelled. The problem still exists that network only knows the arrival of the new data in the high priority URLLC logical channel after the long UL-SCH transmission.  In addition, the BSR MAC CE is sent on the UL-grant with eMBB reliability target and gNB might not be able to decode correctly</w:t>
      </w:r>
      <w:r w:rsidR="00D06E97">
        <w:rPr>
          <w:rFonts w:cs="Arial"/>
        </w:rPr>
        <w:t xml:space="preserve"> in the first transmission and further increase the latency</w:t>
      </w:r>
      <w:r>
        <w:rPr>
          <w:rFonts w:cs="Arial"/>
        </w:rPr>
        <w:t xml:space="preserve">. </w:t>
      </w:r>
    </w:p>
    <w:p w14:paraId="1B08184C" w14:textId="77777777" w:rsidR="005F61DE" w:rsidRDefault="005F61DE" w:rsidP="005F61DE">
      <w:pPr>
        <w:keepNext/>
        <w:jc w:val="center"/>
      </w:pPr>
      <w:r>
        <w:object w:dxaOrig="5685" w:dyaOrig="2745" w14:anchorId="7C5D5D66">
          <v:shape id="_x0000_i1026" type="#_x0000_t75" style="width:284.45pt;height:138.05pt" o:ole="">
            <v:imagedata r:id="rId15" o:title=""/>
          </v:shape>
          <o:OLEObject Type="Embed" ProgID="Visio.Drawing.15" ShapeID="_x0000_i1026" DrawAspect="Content" ObjectID="_1602610186" r:id="rId16"/>
        </w:object>
      </w:r>
    </w:p>
    <w:p w14:paraId="2098E557" w14:textId="77777777" w:rsidR="005F61DE" w:rsidRDefault="005F61DE" w:rsidP="005F61DE">
      <w:pPr>
        <w:pStyle w:val="Caption"/>
        <w:rPr>
          <w:rFonts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BSR MAC CE included in UL-SCH and SR cancelled</w:t>
      </w:r>
    </w:p>
    <w:p w14:paraId="1DCD3CAD" w14:textId="6FAADAD6" w:rsidR="005F61DE" w:rsidRDefault="005F61DE" w:rsidP="005F61DE">
      <w:r>
        <w:t xml:space="preserve">It is also beneficial to send the SR on the overlapping UL-SCH in this case, for that it is faster and more reliable than the transmission of BSR MAC CE on a long UL-SCH for eMBB.  </w:t>
      </w:r>
    </w:p>
    <w:p w14:paraId="089A3D0E" w14:textId="23F9452B" w:rsidR="0018017B" w:rsidRDefault="0018017B" w:rsidP="005F61DE">
      <w:r>
        <w:rPr>
          <w:rFonts w:cs="Arial"/>
          <w:bCs/>
        </w:rPr>
        <w:t xml:space="preserve">Note from the </w:t>
      </w:r>
      <w:r w:rsidRPr="00794F5D">
        <w:rPr>
          <w:rFonts w:cs="Arial"/>
          <w:bCs/>
        </w:rPr>
        <w:t xml:space="preserve">mapping between the </w:t>
      </w:r>
      <w:r w:rsidRPr="00794F5D">
        <w:rPr>
          <w:rFonts w:cs="Arial"/>
        </w:rPr>
        <w:t xml:space="preserve">logical channel </w:t>
      </w:r>
      <w:r w:rsidRPr="00794F5D">
        <w:rPr>
          <w:rFonts w:cs="Arial"/>
          <w:bCs/>
        </w:rPr>
        <w:t>and the SR configuration</w:t>
      </w:r>
      <w:r>
        <w:rPr>
          <w:rFonts w:cs="Arial"/>
          <w:bCs/>
        </w:rPr>
        <w:t xml:space="preserve">, the network knows which logical channel requests UL resources and </w:t>
      </w:r>
      <w:r>
        <w:t>gNB can estimate needed grant size since we usually have a limited and known packet size for URLLC traffic.</w:t>
      </w:r>
    </w:p>
    <w:p w14:paraId="2CDF4E3A" w14:textId="27CE5E5B" w:rsidR="00BD5FDD" w:rsidRDefault="00BD5FDD" w:rsidP="005F61DE">
      <w:r>
        <w:t xml:space="preserve">With the analysis of the above two cases, it </w:t>
      </w:r>
      <w:r w:rsidR="00B80F3B">
        <w:t>is</w:t>
      </w:r>
      <w:r>
        <w:t xml:space="preserve"> beneficial to allow sending SR on an overlapping UL-SCH resource</w:t>
      </w:r>
    </w:p>
    <w:p w14:paraId="00422B1F" w14:textId="76424143" w:rsidR="0018017B" w:rsidRPr="00CE0424" w:rsidRDefault="00BD5FDD" w:rsidP="0018017B">
      <w:pPr>
        <w:pStyle w:val="Observation"/>
        <w:ind w:left="1701" w:hanging="1701"/>
      </w:pPr>
      <w:bookmarkStart w:id="11" w:name="_Toc528856165"/>
      <w:bookmarkStart w:id="12" w:name="_Toc528856180"/>
      <w:r>
        <w:t>It is beneficial to send SR on an overlapping UL-SCH resource.</w:t>
      </w:r>
      <w:bookmarkEnd w:id="11"/>
      <w:bookmarkEnd w:id="12"/>
      <w:r>
        <w:t xml:space="preserve"> </w:t>
      </w:r>
    </w:p>
    <w:p w14:paraId="770E01DC" w14:textId="77777777" w:rsidR="0018017B" w:rsidRDefault="0018017B" w:rsidP="005F61DE"/>
    <w:p w14:paraId="4C3A2302" w14:textId="0106F2A0" w:rsidR="00DB338E" w:rsidRDefault="000E1C08" w:rsidP="000E1C08">
      <w:pPr>
        <w:rPr>
          <w:rFonts w:cs="Arial"/>
        </w:rPr>
      </w:pPr>
      <w:r w:rsidRPr="00CE26B6">
        <w:rPr>
          <w:rFonts w:cs="Arial"/>
        </w:rPr>
        <w:t xml:space="preserve">One </w:t>
      </w:r>
      <w:r w:rsidR="00BD5FDD">
        <w:rPr>
          <w:rFonts w:cs="Arial"/>
        </w:rPr>
        <w:t xml:space="preserve">alternative </w:t>
      </w:r>
      <w:r w:rsidRPr="00CE26B6">
        <w:rPr>
          <w:rFonts w:cs="Arial"/>
        </w:rPr>
        <w:t xml:space="preserve">solution to the concern for SR latency can be that network may allocate a short UL-SCH for eMBB transmissions to accommodate the periodicity of the PUCCH resource allocation for a given LCH. For example, we can have an allocation so that there is very little or no overlapping of PUCCH resources and UL-SCH. But note that the PUCCH periodicity in NR can be as low as one symbol. It would be very inefficient </w:t>
      </w:r>
      <w:r w:rsidR="00F659A8">
        <w:rPr>
          <w:rFonts w:cs="Arial"/>
        </w:rPr>
        <w:t xml:space="preserve">to </w:t>
      </w:r>
      <w:r w:rsidRPr="00CE26B6">
        <w:rPr>
          <w:rFonts w:cs="Arial"/>
        </w:rPr>
        <w:t xml:space="preserve">have such a configuration, especially considering the additional </w:t>
      </w:r>
      <w:r w:rsidR="00DB338E" w:rsidRPr="00CE26B6">
        <w:rPr>
          <w:rFonts w:cs="Arial"/>
        </w:rPr>
        <w:t>signalling</w:t>
      </w:r>
      <w:r w:rsidRPr="00CE26B6">
        <w:rPr>
          <w:rFonts w:cs="Arial"/>
        </w:rPr>
        <w:t xml:space="preserve"> that would be needed to support multiple short UL-SCH assignments compared to a s single long UL-SCH assignment. </w:t>
      </w:r>
    </w:p>
    <w:p w14:paraId="5F94F23A" w14:textId="73D3DFD9" w:rsidR="000E1C08" w:rsidRDefault="00DB338E" w:rsidP="000E1C08">
      <w:pPr>
        <w:rPr>
          <w:rFonts w:cs="Arial"/>
        </w:rPr>
      </w:pPr>
      <w:r>
        <w:rPr>
          <w:rFonts w:cs="Arial"/>
        </w:rPr>
        <w:t xml:space="preserve">With all these </w:t>
      </w:r>
      <w:r>
        <w:t>analysis</w:t>
      </w:r>
      <w:r w:rsidR="00BD5FDD">
        <w:rPr>
          <w:rFonts w:cs="Arial"/>
        </w:rPr>
        <w:t xml:space="preserve">, we propose that </w:t>
      </w:r>
      <w:bookmarkStart w:id="13" w:name="_GoBack"/>
      <w:bookmarkEnd w:id="13"/>
    </w:p>
    <w:p w14:paraId="08E720B3" w14:textId="6A32CF65" w:rsidR="00B117C5" w:rsidRDefault="00B117C5" w:rsidP="00977ECD">
      <w:pPr>
        <w:pStyle w:val="Proposal"/>
        <w:tabs>
          <w:tab w:val="clear" w:pos="1304"/>
        </w:tabs>
        <w:ind w:left="1701" w:hanging="1701"/>
      </w:pPr>
      <w:bookmarkStart w:id="14" w:name="_Toc347823621"/>
      <w:bookmarkStart w:id="15" w:name="_Toc347824073"/>
      <w:bookmarkStart w:id="16" w:name="_Toc347824246"/>
      <w:bookmarkStart w:id="17" w:name="_Toc528856166"/>
      <w:r>
        <w:t>Allow sending SR on an overlapping UL-SCH resource</w:t>
      </w:r>
      <w:r w:rsidRPr="00A04F49">
        <w:t>.</w:t>
      </w:r>
      <w:bookmarkEnd w:id="14"/>
      <w:bookmarkEnd w:id="15"/>
      <w:bookmarkEnd w:id="16"/>
      <w:bookmarkEnd w:id="17"/>
    </w:p>
    <w:p w14:paraId="5C6AB9F5" w14:textId="77777777" w:rsidR="00B117C5" w:rsidRPr="0078634A" w:rsidRDefault="00B117C5" w:rsidP="003C24C7">
      <w:pPr>
        <w:pStyle w:val="Observation"/>
        <w:numPr>
          <w:ilvl w:val="0"/>
          <w:numId w:val="0"/>
        </w:numPr>
        <w:rPr>
          <w:lang w:val="en-US"/>
        </w:rPr>
      </w:pPr>
    </w:p>
    <w:p w14:paraId="038D57C3" w14:textId="658370F4" w:rsidR="00F875D1" w:rsidRPr="00FB6202" w:rsidRDefault="00F875D1" w:rsidP="00F875D1">
      <w:pPr>
        <w:pStyle w:val="Heading1"/>
      </w:pPr>
      <w:r w:rsidRPr="00FB6202">
        <w:t>Conclusion</w:t>
      </w:r>
    </w:p>
    <w:p w14:paraId="44917FB4" w14:textId="77777777" w:rsidR="00214B95" w:rsidRDefault="00214B95" w:rsidP="00214B95">
      <w:pPr>
        <w:pStyle w:val="BodyText"/>
      </w:pPr>
      <w:r>
        <w:t>We made the following observations:</w:t>
      </w:r>
    </w:p>
    <w:p w14:paraId="3BA87C51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Pr="00D52C79">
        <w:t>Observation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 triggered scheduling request for high priority LCH cannot be sent on a valid frequently allocated PUCCH resource if the PUCCH resource overlaps with a long UL-SCH resource.</w:t>
      </w:r>
    </w:p>
    <w:p w14:paraId="49B60212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2C79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 large SR latency can be induced if SR cannot be sent due to UL-SCH blocking.</w:t>
      </w:r>
    </w:p>
    <w:p w14:paraId="667A53CA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2C79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It is beneficial to send SR on an overlapping UL-SCH resource.</w:t>
      </w:r>
    </w:p>
    <w:p w14:paraId="6E47BC5E" w14:textId="34910CE5" w:rsidR="00214B95" w:rsidRPr="007F5823" w:rsidRDefault="00214B95" w:rsidP="00214B95">
      <w:pPr>
        <w:pStyle w:val="BodyText"/>
      </w:pPr>
      <w:r>
        <w:rPr>
          <w:b/>
          <w:bCs/>
        </w:rPr>
        <w:fldChar w:fldCharType="end"/>
      </w:r>
    </w:p>
    <w:p w14:paraId="5112438E" w14:textId="77777777" w:rsidR="00214B95" w:rsidRDefault="00214B95" w:rsidP="00214B95">
      <w:pPr>
        <w:pStyle w:val="BodyText"/>
      </w:pPr>
      <w:r>
        <w:t>Based on the discussion above, we propose the</w:t>
      </w:r>
      <w:r w:rsidRPr="00CE0424">
        <w:t xml:space="preserve"> following:</w:t>
      </w:r>
    </w:p>
    <w:p w14:paraId="1F1A45E3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Allow sending SR on an overlapping UL-SCH resource.</w:t>
      </w:r>
    </w:p>
    <w:p w14:paraId="0A909FB6" w14:textId="35D3F2E7" w:rsidR="00FB6202" w:rsidRPr="00FB6202" w:rsidRDefault="00214B95" w:rsidP="00214B95">
      <w:pPr>
        <w:rPr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18" w:name="_In-sequence_SDU_delivery"/>
      <w:bookmarkEnd w:id="18"/>
      <w:r w:rsidRPr="00DC0703">
        <w:rPr>
          <w:lang w:val="en-US"/>
        </w:rPr>
        <w:t>References</w:t>
      </w:r>
    </w:p>
    <w:bookmarkStart w:id="19" w:name="_Ref524946288"/>
    <w:p w14:paraId="34F4B793" w14:textId="3CF6605A" w:rsidR="00D75AE5" w:rsidRDefault="00D75AE5" w:rsidP="00546E78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19"/>
    </w:p>
    <w:p w14:paraId="20B85A1C" w14:textId="7F5B0EF3" w:rsidR="00977ECD" w:rsidRDefault="007850C4" w:rsidP="00CC3DEB">
      <w:pPr>
        <w:pStyle w:val="Reference"/>
      </w:pPr>
      <w:bookmarkStart w:id="20" w:name="_Ref525040387"/>
      <w:r>
        <w:t xml:space="preserve">TR 22.804, </w:t>
      </w:r>
      <w:r w:rsidRPr="003E522F">
        <w:t>Study on Communication for Automation in Vertical Domains</w:t>
      </w:r>
      <w:bookmarkEnd w:id="20"/>
    </w:p>
    <w:sectPr w:rsidR="00977EC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AEF8D" w14:textId="77777777" w:rsidR="00F56F3E" w:rsidRDefault="00F56F3E">
      <w:r>
        <w:separator/>
      </w:r>
    </w:p>
  </w:endnote>
  <w:endnote w:type="continuationSeparator" w:id="0">
    <w:p w14:paraId="357DAE13" w14:textId="77777777" w:rsidR="00F56F3E" w:rsidRDefault="00F56F3E">
      <w:r>
        <w:continuationSeparator/>
      </w:r>
    </w:p>
  </w:endnote>
  <w:endnote w:type="continuationNotice" w:id="1">
    <w:p w14:paraId="5FC2CED0" w14:textId="77777777" w:rsidR="00F56F3E" w:rsidRDefault="00F56F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963146" w:rsidRDefault="00963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963146" w:rsidRDefault="009631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963146" w:rsidRDefault="00963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4C4FF" w14:textId="77777777" w:rsidR="00F56F3E" w:rsidRDefault="00F56F3E">
      <w:r>
        <w:separator/>
      </w:r>
    </w:p>
  </w:footnote>
  <w:footnote w:type="continuationSeparator" w:id="0">
    <w:p w14:paraId="0C64D14A" w14:textId="77777777" w:rsidR="00F56F3E" w:rsidRDefault="00F56F3E">
      <w:r>
        <w:continuationSeparator/>
      </w:r>
    </w:p>
  </w:footnote>
  <w:footnote w:type="continuationNotice" w:id="1">
    <w:p w14:paraId="115E6B0C" w14:textId="77777777" w:rsidR="00F56F3E" w:rsidRDefault="00F56F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963146" w:rsidRDefault="00963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963146" w:rsidRDefault="009631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963146" w:rsidRDefault="00963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D661C"/>
    <w:multiLevelType w:val="hybridMultilevel"/>
    <w:tmpl w:val="04BE59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916"/>
        </w:tabs>
        <w:ind w:left="29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780BA2"/>
    <w:multiLevelType w:val="hybridMultilevel"/>
    <w:tmpl w:val="DE562A76"/>
    <w:lvl w:ilvl="0" w:tplc="6994B84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1CE33C6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8D0BD50">
      <w:start w:val="3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EFC7134">
      <w:start w:val="3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6802346">
      <w:start w:val="3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7E0409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72AA2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8EED4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2E4A4F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29380E76"/>
    <w:multiLevelType w:val="hybridMultilevel"/>
    <w:tmpl w:val="1414B7D0"/>
    <w:lvl w:ilvl="0" w:tplc="40706DC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7107640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224354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6F4A36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CFECE9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142612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4B00E2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C8294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3364C1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344F4"/>
    <w:multiLevelType w:val="hybridMultilevel"/>
    <w:tmpl w:val="0FA44D20"/>
    <w:lvl w:ilvl="0" w:tplc="ED80F56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386C4A"/>
    <w:multiLevelType w:val="hybridMultilevel"/>
    <w:tmpl w:val="C2C81806"/>
    <w:lvl w:ilvl="0" w:tplc="A1BC314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042EC"/>
    <w:multiLevelType w:val="hybridMultilevel"/>
    <w:tmpl w:val="536E1520"/>
    <w:lvl w:ilvl="0" w:tplc="1576CD0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968E6"/>
    <w:multiLevelType w:val="hybridMultilevel"/>
    <w:tmpl w:val="EEC83162"/>
    <w:lvl w:ilvl="0" w:tplc="B62AFF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B53"/>
    <w:multiLevelType w:val="hybridMultilevel"/>
    <w:tmpl w:val="E7261A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35888"/>
    <w:multiLevelType w:val="hybridMultilevel"/>
    <w:tmpl w:val="718A4C54"/>
    <w:lvl w:ilvl="0" w:tplc="0978A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3649C"/>
    <w:multiLevelType w:val="hybridMultilevel"/>
    <w:tmpl w:val="A2368D3E"/>
    <w:lvl w:ilvl="0" w:tplc="581C94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80979"/>
    <w:multiLevelType w:val="hybridMultilevel"/>
    <w:tmpl w:val="136C918E"/>
    <w:lvl w:ilvl="0" w:tplc="958A7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C78EA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5FCE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A8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02B7C">
      <w:start w:val="3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02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E0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89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89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7A628D"/>
    <w:multiLevelType w:val="hybridMultilevel"/>
    <w:tmpl w:val="BA3C3AD2"/>
    <w:lvl w:ilvl="0" w:tplc="CB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F4F0B"/>
    <w:multiLevelType w:val="hybridMultilevel"/>
    <w:tmpl w:val="98604324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3E34C7CA">
      <w:start w:val="1"/>
      <w:numFmt w:val="bullet"/>
      <w:lvlText w:val="—"/>
      <w:lvlJc w:val="left"/>
      <w:pPr>
        <w:tabs>
          <w:tab w:val="num" w:pos="2367"/>
        </w:tabs>
        <w:ind w:left="2367" w:hanging="360"/>
      </w:pPr>
      <w:rPr>
        <w:rFonts w:ascii="Ericsson Hilda Light" w:hAnsi="Ericsson Hilda Light" w:hint="default"/>
      </w:rPr>
    </w:lvl>
    <w:lvl w:ilvl="3" w:tplc="3C4C9A10" w:tentative="1">
      <w:start w:val="1"/>
      <w:numFmt w:val="bullet"/>
      <w:lvlText w:val="—"/>
      <w:lvlJc w:val="left"/>
      <w:pPr>
        <w:tabs>
          <w:tab w:val="num" w:pos="3087"/>
        </w:tabs>
        <w:ind w:left="3087" w:hanging="360"/>
      </w:pPr>
      <w:rPr>
        <w:rFonts w:ascii="Ericsson Hilda Light" w:hAnsi="Ericsson Hilda Light" w:hint="default"/>
      </w:rPr>
    </w:lvl>
    <w:lvl w:ilvl="4" w:tplc="C1C08654" w:tentative="1">
      <w:start w:val="1"/>
      <w:numFmt w:val="bullet"/>
      <w:lvlText w:val="—"/>
      <w:lvlJc w:val="left"/>
      <w:pPr>
        <w:tabs>
          <w:tab w:val="num" w:pos="3807"/>
        </w:tabs>
        <w:ind w:left="3807" w:hanging="360"/>
      </w:pPr>
      <w:rPr>
        <w:rFonts w:ascii="Ericsson Hilda Light" w:hAnsi="Ericsson Hilda Light" w:hint="default"/>
      </w:rPr>
    </w:lvl>
    <w:lvl w:ilvl="5" w:tplc="D47629BE" w:tentative="1">
      <w:start w:val="1"/>
      <w:numFmt w:val="bullet"/>
      <w:lvlText w:val="—"/>
      <w:lvlJc w:val="left"/>
      <w:pPr>
        <w:tabs>
          <w:tab w:val="num" w:pos="4527"/>
        </w:tabs>
        <w:ind w:left="4527" w:hanging="360"/>
      </w:pPr>
      <w:rPr>
        <w:rFonts w:ascii="Ericsson Hilda Light" w:hAnsi="Ericsson Hilda Light" w:hint="default"/>
      </w:rPr>
    </w:lvl>
    <w:lvl w:ilvl="6" w:tplc="DDBC0026" w:tentative="1">
      <w:start w:val="1"/>
      <w:numFmt w:val="bullet"/>
      <w:lvlText w:val="—"/>
      <w:lvlJc w:val="left"/>
      <w:pPr>
        <w:tabs>
          <w:tab w:val="num" w:pos="5247"/>
        </w:tabs>
        <w:ind w:left="5247" w:hanging="360"/>
      </w:pPr>
      <w:rPr>
        <w:rFonts w:ascii="Ericsson Hilda Light" w:hAnsi="Ericsson Hilda Light" w:hint="default"/>
      </w:rPr>
    </w:lvl>
    <w:lvl w:ilvl="7" w:tplc="2B4C68AC" w:tentative="1">
      <w:start w:val="1"/>
      <w:numFmt w:val="bullet"/>
      <w:lvlText w:val="—"/>
      <w:lvlJc w:val="left"/>
      <w:pPr>
        <w:tabs>
          <w:tab w:val="num" w:pos="5967"/>
        </w:tabs>
        <w:ind w:left="5967" w:hanging="360"/>
      </w:pPr>
      <w:rPr>
        <w:rFonts w:ascii="Ericsson Hilda Light" w:hAnsi="Ericsson Hilda Light" w:hint="default"/>
      </w:rPr>
    </w:lvl>
    <w:lvl w:ilvl="8" w:tplc="18D873BC" w:tentative="1">
      <w:start w:val="1"/>
      <w:numFmt w:val="bullet"/>
      <w:lvlText w:val="—"/>
      <w:lvlJc w:val="left"/>
      <w:pPr>
        <w:tabs>
          <w:tab w:val="num" w:pos="6687"/>
        </w:tabs>
        <w:ind w:left="6687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75B57F41"/>
    <w:multiLevelType w:val="hybridMultilevel"/>
    <w:tmpl w:val="8F0C63DA"/>
    <w:lvl w:ilvl="0" w:tplc="15BAFD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DD066C4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5B2889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9E6E0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B76022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04E91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DA425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E7CE9A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D48AF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18"/>
  </w:num>
  <w:num w:numId="10">
    <w:abstractNumId w:val="24"/>
  </w:num>
  <w:num w:numId="11">
    <w:abstractNumId w:val="2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18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9"/>
  </w:num>
  <w:num w:numId="23">
    <w:abstractNumId w:val="10"/>
  </w:num>
  <w:num w:numId="24">
    <w:abstractNumId w:val="21"/>
  </w:num>
  <w:num w:numId="25">
    <w:abstractNumId w:val="15"/>
  </w:num>
  <w:num w:numId="26">
    <w:abstractNumId w:val="1"/>
  </w:num>
  <w:num w:numId="27">
    <w:abstractNumId w:val="16"/>
  </w:num>
  <w:num w:numId="28">
    <w:abstractNumId w:val="26"/>
  </w:num>
  <w:num w:numId="29">
    <w:abstractNumId w:val="4"/>
  </w:num>
  <w:num w:numId="30">
    <w:abstractNumId w:val="22"/>
  </w:num>
  <w:num w:numId="31">
    <w:abstractNumId w:val="5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7"/>
  </w:num>
  <w:num w:numId="36">
    <w:abstractNumId w:val="18"/>
    <w:lvlOverride w:ilvl="0">
      <w:startOverride w:val="1"/>
    </w:lvlOverride>
  </w:num>
  <w:num w:numId="37">
    <w:abstractNumId w:val="10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18DE"/>
    <w:rsid w:val="00001AD9"/>
    <w:rsid w:val="00002234"/>
    <w:rsid w:val="00002A37"/>
    <w:rsid w:val="000039CC"/>
    <w:rsid w:val="000039F4"/>
    <w:rsid w:val="00005DEC"/>
    <w:rsid w:val="00006446"/>
    <w:rsid w:val="00006896"/>
    <w:rsid w:val="00007CDC"/>
    <w:rsid w:val="00011092"/>
    <w:rsid w:val="000115C4"/>
    <w:rsid w:val="00011A87"/>
    <w:rsid w:val="00011B28"/>
    <w:rsid w:val="00013024"/>
    <w:rsid w:val="000134E3"/>
    <w:rsid w:val="00015D15"/>
    <w:rsid w:val="000172E3"/>
    <w:rsid w:val="0001767B"/>
    <w:rsid w:val="00017892"/>
    <w:rsid w:val="0001791D"/>
    <w:rsid w:val="000211A2"/>
    <w:rsid w:val="00024DE0"/>
    <w:rsid w:val="0002564D"/>
    <w:rsid w:val="00025A72"/>
    <w:rsid w:val="00025C9F"/>
    <w:rsid w:val="00025ECA"/>
    <w:rsid w:val="00027F0D"/>
    <w:rsid w:val="000305A9"/>
    <w:rsid w:val="000325B8"/>
    <w:rsid w:val="00033C60"/>
    <w:rsid w:val="00034C15"/>
    <w:rsid w:val="00036BA1"/>
    <w:rsid w:val="00036D79"/>
    <w:rsid w:val="00037287"/>
    <w:rsid w:val="00041CE5"/>
    <w:rsid w:val="00041F59"/>
    <w:rsid w:val="000422E2"/>
    <w:rsid w:val="00042B50"/>
    <w:rsid w:val="00042B7E"/>
    <w:rsid w:val="00042F22"/>
    <w:rsid w:val="000444EF"/>
    <w:rsid w:val="00044E7C"/>
    <w:rsid w:val="000456AB"/>
    <w:rsid w:val="0004649F"/>
    <w:rsid w:val="00046650"/>
    <w:rsid w:val="00052A07"/>
    <w:rsid w:val="00053422"/>
    <w:rsid w:val="000534E3"/>
    <w:rsid w:val="00054587"/>
    <w:rsid w:val="0005606A"/>
    <w:rsid w:val="0005631A"/>
    <w:rsid w:val="00057117"/>
    <w:rsid w:val="00057407"/>
    <w:rsid w:val="00060E30"/>
    <w:rsid w:val="000616E7"/>
    <w:rsid w:val="0006487E"/>
    <w:rsid w:val="0006559F"/>
    <w:rsid w:val="00065E07"/>
    <w:rsid w:val="00065E1A"/>
    <w:rsid w:val="0007071E"/>
    <w:rsid w:val="00071A9A"/>
    <w:rsid w:val="000725C4"/>
    <w:rsid w:val="000762DC"/>
    <w:rsid w:val="00077CC2"/>
    <w:rsid w:val="00077E5F"/>
    <w:rsid w:val="00077EC3"/>
    <w:rsid w:val="00080240"/>
    <w:rsid w:val="0008036A"/>
    <w:rsid w:val="000806DF"/>
    <w:rsid w:val="000818FB"/>
    <w:rsid w:val="00081AE6"/>
    <w:rsid w:val="0008351D"/>
    <w:rsid w:val="00083716"/>
    <w:rsid w:val="000855EB"/>
    <w:rsid w:val="00085B52"/>
    <w:rsid w:val="000866F2"/>
    <w:rsid w:val="0009009F"/>
    <w:rsid w:val="00091557"/>
    <w:rsid w:val="000924C1"/>
    <w:rsid w:val="000924F0"/>
    <w:rsid w:val="00093254"/>
    <w:rsid w:val="00093474"/>
    <w:rsid w:val="0009510F"/>
    <w:rsid w:val="00095530"/>
    <w:rsid w:val="0009644E"/>
    <w:rsid w:val="000A1937"/>
    <w:rsid w:val="000A1B7B"/>
    <w:rsid w:val="000A2031"/>
    <w:rsid w:val="000A56F2"/>
    <w:rsid w:val="000A5F23"/>
    <w:rsid w:val="000A68E7"/>
    <w:rsid w:val="000B0812"/>
    <w:rsid w:val="000B1D9E"/>
    <w:rsid w:val="000B2719"/>
    <w:rsid w:val="000B344E"/>
    <w:rsid w:val="000B3A8F"/>
    <w:rsid w:val="000B4AB9"/>
    <w:rsid w:val="000B564A"/>
    <w:rsid w:val="000B58C3"/>
    <w:rsid w:val="000B61E9"/>
    <w:rsid w:val="000C08E4"/>
    <w:rsid w:val="000C165A"/>
    <w:rsid w:val="000C2E10"/>
    <w:rsid w:val="000C2E19"/>
    <w:rsid w:val="000C36F8"/>
    <w:rsid w:val="000C51D2"/>
    <w:rsid w:val="000C7E46"/>
    <w:rsid w:val="000D0B36"/>
    <w:rsid w:val="000D0D07"/>
    <w:rsid w:val="000D16BE"/>
    <w:rsid w:val="000D29BE"/>
    <w:rsid w:val="000D2A2D"/>
    <w:rsid w:val="000D4797"/>
    <w:rsid w:val="000D55C7"/>
    <w:rsid w:val="000D73CA"/>
    <w:rsid w:val="000E0527"/>
    <w:rsid w:val="000E13DA"/>
    <w:rsid w:val="000E1C08"/>
    <w:rsid w:val="000E1E92"/>
    <w:rsid w:val="000E606A"/>
    <w:rsid w:val="000F06D6"/>
    <w:rsid w:val="000F0EB1"/>
    <w:rsid w:val="000F1106"/>
    <w:rsid w:val="000F398F"/>
    <w:rsid w:val="000F3BE9"/>
    <w:rsid w:val="000F3F6C"/>
    <w:rsid w:val="000F53BC"/>
    <w:rsid w:val="000F6447"/>
    <w:rsid w:val="000F6DF3"/>
    <w:rsid w:val="000F7C5B"/>
    <w:rsid w:val="001005FF"/>
    <w:rsid w:val="00101730"/>
    <w:rsid w:val="0010294E"/>
    <w:rsid w:val="00104FBF"/>
    <w:rsid w:val="001052C5"/>
    <w:rsid w:val="00105479"/>
    <w:rsid w:val="001062FB"/>
    <w:rsid w:val="001063E6"/>
    <w:rsid w:val="00106EC8"/>
    <w:rsid w:val="0010726D"/>
    <w:rsid w:val="00107346"/>
    <w:rsid w:val="00107ACD"/>
    <w:rsid w:val="0011367D"/>
    <w:rsid w:val="00113CF4"/>
    <w:rsid w:val="001153EA"/>
    <w:rsid w:val="00115643"/>
    <w:rsid w:val="00116765"/>
    <w:rsid w:val="00121171"/>
    <w:rsid w:val="001219F5"/>
    <w:rsid w:val="00121A20"/>
    <w:rsid w:val="0012377F"/>
    <w:rsid w:val="00124314"/>
    <w:rsid w:val="00124D34"/>
    <w:rsid w:val="00125CD6"/>
    <w:rsid w:val="00126B4A"/>
    <w:rsid w:val="00127792"/>
    <w:rsid w:val="00130E8D"/>
    <w:rsid w:val="001327F6"/>
    <w:rsid w:val="00132FD0"/>
    <w:rsid w:val="001344C0"/>
    <w:rsid w:val="001346FA"/>
    <w:rsid w:val="0013474C"/>
    <w:rsid w:val="001351CB"/>
    <w:rsid w:val="00135252"/>
    <w:rsid w:val="00137AB5"/>
    <w:rsid w:val="00137F0B"/>
    <w:rsid w:val="00141DCB"/>
    <w:rsid w:val="001424CC"/>
    <w:rsid w:val="001426C4"/>
    <w:rsid w:val="001446FE"/>
    <w:rsid w:val="0014675D"/>
    <w:rsid w:val="00150153"/>
    <w:rsid w:val="00151C66"/>
    <w:rsid w:val="00151CDA"/>
    <w:rsid w:val="00151E23"/>
    <w:rsid w:val="001526E0"/>
    <w:rsid w:val="001551B5"/>
    <w:rsid w:val="00157430"/>
    <w:rsid w:val="0016082E"/>
    <w:rsid w:val="00163097"/>
    <w:rsid w:val="00164F11"/>
    <w:rsid w:val="00165181"/>
    <w:rsid w:val="001659C1"/>
    <w:rsid w:val="00166C6D"/>
    <w:rsid w:val="00166EAF"/>
    <w:rsid w:val="00171873"/>
    <w:rsid w:val="00173A8E"/>
    <w:rsid w:val="00175A74"/>
    <w:rsid w:val="001767D8"/>
    <w:rsid w:val="00177309"/>
    <w:rsid w:val="00177795"/>
    <w:rsid w:val="0018017B"/>
    <w:rsid w:val="0018143F"/>
    <w:rsid w:val="00181718"/>
    <w:rsid w:val="00181DD1"/>
    <w:rsid w:val="00183671"/>
    <w:rsid w:val="00184D47"/>
    <w:rsid w:val="001851C9"/>
    <w:rsid w:val="001864BA"/>
    <w:rsid w:val="00190AC1"/>
    <w:rsid w:val="0019228D"/>
    <w:rsid w:val="0019341A"/>
    <w:rsid w:val="00196FBC"/>
    <w:rsid w:val="00197DF9"/>
    <w:rsid w:val="00197E59"/>
    <w:rsid w:val="00197ED4"/>
    <w:rsid w:val="001A1987"/>
    <w:rsid w:val="001A2564"/>
    <w:rsid w:val="001A5169"/>
    <w:rsid w:val="001A6173"/>
    <w:rsid w:val="001A6C19"/>
    <w:rsid w:val="001A6CBA"/>
    <w:rsid w:val="001A748D"/>
    <w:rsid w:val="001A770B"/>
    <w:rsid w:val="001A7A97"/>
    <w:rsid w:val="001B0D97"/>
    <w:rsid w:val="001B1602"/>
    <w:rsid w:val="001B1719"/>
    <w:rsid w:val="001B4643"/>
    <w:rsid w:val="001B5A5D"/>
    <w:rsid w:val="001B7561"/>
    <w:rsid w:val="001B79A1"/>
    <w:rsid w:val="001C0F71"/>
    <w:rsid w:val="001C1CE5"/>
    <w:rsid w:val="001C2BFD"/>
    <w:rsid w:val="001C314A"/>
    <w:rsid w:val="001C3D2A"/>
    <w:rsid w:val="001C5940"/>
    <w:rsid w:val="001C5C31"/>
    <w:rsid w:val="001D3F7F"/>
    <w:rsid w:val="001D465E"/>
    <w:rsid w:val="001D51BA"/>
    <w:rsid w:val="001D61E1"/>
    <w:rsid w:val="001D6342"/>
    <w:rsid w:val="001D6D53"/>
    <w:rsid w:val="001D76F1"/>
    <w:rsid w:val="001E05B7"/>
    <w:rsid w:val="001E1A7E"/>
    <w:rsid w:val="001E25FA"/>
    <w:rsid w:val="001E58E2"/>
    <w:rsid w:val="001E6138"/>
    <w:rsid w:val="001E6B82"/>
    <w:rsid w:val="001E7AED"/>
    <w:rsid w:val="001F15E4"/>
    <w:rsid w:val="001F1C05"/>
    <w:rsid w:val="001F2412"/>
    <w:rsid w:val="001F2B1E"/>
    <w:rsid w:val="001F3916"/>
    <w:rsid w:val="001F39E8"/>
    <w:rsid w:val="001F54C5"/>
    <w:rsid w:val="001F662C"/>
    <w:rsid w:val="001F7074"/>
    <w:rsid w:val="00200490"/>
    <w:rsid w:val="002004F2"/>
    <w:rsid w:val="00200C07"/>
    <w:rsid w:val="00201358"/>
    <w:rsid w:val="00201B56"/>
    <w:rsid w:val="00201F3A"/>
    <w:rsid w:val="002022D7"/>
    <w:rsid w:val="00203F96"/>
    <w:rsid w:val="002069B2"/>
    <w:rsid w:val="00207AC9"/>
    <w:rsid w:val="00207FA3"/>
    <w:rsid w:val="00212CAF"/>
    <w:rsid w:val="002147D9"/>
    <w:rsid w:val="00214AF0"/>
    <w:rsid w:val="00214B95"/>
    <w:rsid w:val="00214DA8"/>
    <w:rsid w:val="002153ED"/>
    <w:rsid w:val="00215423"/>
    <w:rsid w:val="002154A7"/>
    <w:rsid w:val="002158FA"/>
    <w:rsid w:val="00216D8A"/>
    <w:rsid w:val="00220600"/>
    <w:rsid w:val="00220984"/>
    <w:rsid w:val="00221A3C"/>
    <w:rsid w:val="002220FE"/>
    <w:rsid w:val="0022218B"/>
    <w:rsid w:val="002224DB"/>
    <w:rsid w:val="00222B2A"/>
    <w:rsid w:val="00223FCB"/>
    <w:rsid w:val="0022444F"/>
    <w:rsid w:val="00224CB5"/>
    <w:rsid w:val="002252C3"/>
    <w:rsid w:val="00225B14"/>
    <w:rsid w:val="00225C54"/>
    <w:rsid w:val="002270E0"/>
    <w:rsid w:val="00230765"/>
    <w:rsid w:val="00230CDD"/>
    <w:rsid w:val="002319E4"/>
    <w:rsid w:val="00233D43"/>
    <w:rsid w:val="00235632"/>
    <w:rsid w:val="00235872"/>
    <w:rsid w:val="002370FD"/>
    <w:rsid w:val="002406F5"/>
    <w:rsid w:val="00241559"/>
    <w:rsid w:val="002435B3"/>
    <w:rsid w:val="0024386E"/>
    <w:rsid w:val="002458EB"/>
    <w:rsid w:val="0024671E"/>
    <w:rsid w:val="002500C8"/>
    <w:rsid w:val="0025131F"/>
    <w:rsid w:val="00252C5A"/>
    <w:rsid w:val="00252D99"/>
    <w:rsid w:val="00256492"/>
    <w:rsid w:val="00257543"/>
    <w:rsid w:val="00260FE2"/>
    <w:rsid w:val="002617E7"/>
    <w:rsid w:val="00264151"/>
    <w:rsid w:val="00264228"/>
    <w:rsid w:val="00264334"/>
    <w:rsid w:val="002646D6"/>
    <w:rsid w:val="0026473E"/>
    <w:rsid w:val="00266214"/>
    <w:rsid w:val="00267C83"/>
    <w:rsid w:val="0027144F"/>
    <w:rsid w:val="00271F3A"/>
    <w:rsid w:val="00273278"/>
    <w:rsid w:val="002737F4"/>
    <w:rsid w:val="00273DBF"/>
    <w:rsid w:val="00276414"/>
    <w:rsid w:val="002769CB"/>
    <w:rsid w:val="00276BFA"/>
    <w:rsid w:val="00276C81"/>
    <w:rsid w:val="00280166"/>
    <w:rsid w:val="002805F5"/>
    <w:rsid w:val="00280751"/>
    <w:rsid w:val="0028077B"/>
    <w:rsid w:val="00280AAD"/>
    <w:rsid w:val="0028280A"/>
    <w:rsid w:val="002833B0"/>
    <w:rsid w:val="00285097"/>
    <w:rsid w:val="00286ACD"/>
    <w:rsid w:val="00287838"/>
    <w:rsid w:val="002907B5"/>
    <w:rsid w:val="00292EB7"/>
    <w:rsid w:val="00294D6D"/>
    <w:rsid w:val="00295467"/>
    <w:rsid w:val="00296227"/>
    <w:rsid w:val="002962BD"/>
    <w:rsid w:val="00296F44"/>
    <w:rsid w:val="0029777D"/>
    <w:rsid w:val="002A055E"/>
    <w:rsid w:val="002A0CAF"/>
    <w:rsid w:val="002A18D8"/>
    <w:rsid w:val="002A1D4E"/>
    <w:rsid w:val="002A2869"/>
    <w:rsid w:val="002A5055"/>
    <w:rsid w:val="002A52C2"/>
    <w:rsid w:val="002A56AB"/>
    <w:rsid w:val="002B11CB"/>
    <w:rsid w:val="002B1AC5"/>
    <w:rsid w:val="002B24D6"/>
    <w:rsid w:val="002B281D"/>
    <w:rsid w:val="002B4852"/>
    <w:rsid w:val="002B6CC8"/>
    <w:rsid w:val="002C00B2"/>
    <w:rsid w:val="002C02E8"/>
    <w:rsid w:val="002C35C6"/>
    <w:rsid w:val="002C394D"/>
    <w:rsid w:val="002C41E6"/>
    <w:rsid w:val="002D071A"/>
    <w:rsid w:val="002D2ACE"/>
    <w:rsid w:val="002D2AD6"/>
    <w:rsid w:val="002D2BCE"/>
    <w:rsid w:val="002D3317"/>
    <w:rsid w:val="002D34B2"/>
    <w:rsid w:val="002D45CE"/>
    <w:rsid w:val="002D5462"/>
    <w:rsid w:val="002D5A23"/>
    <w:rsid w:val="002D69B2"/>
    <w:rsid w:val="002D7637"/>
    <w:rsid w:val="002E17F2"/>
    <w:rsid w:val="002E5352"/>
    <w:rsid w:val="002E6C70"/>
    <w:rsid w:val="002E7CAE"/>
    <w:rsid w:val="002E7F8A"/>
    <w:rsid w:val="002F031F"/>
    <w:rsid w:val="002F0C0E"/>
    <w:rsid w:val="002F1395"/>
    <w:rsid w:val="002F2771"/>
    <w:rsid w:val="002F37A9"/>
    <w:rsid w:val="002F6540"/>
    <w:rsid w:val="00301747"/>
    <w:rsid w:val="003019C2"/>
    <w:rsid w:val="00301C38"/>
    <w:rsid w:val="00301CE6"/>
    <w:rsid w:val="0030256B"/>
    <w:rsid w:val="0030501F"/>
    <w:rsid w:val="00307220"/>
    <w:rsid w:val="00307BA1"/>
    <w:rsid w:val="00311702"/>
    <w:rsid w:val="00311E82"/>
    <w:rsid w:val="00313A06"/>
    <w:rsid w:val="00313FD6"/>
    <w:rsid w:val="003143BD"/>
    <w:rsid w:val="003166AD"/>
    <w:rsid w:val="00317086"/>
    <w:rsid w:val="003203ED"/>
    <w:rsid w:val="00320FBA"/>
    <w:rsid w:val="003213A5"/>
    <w:rsid w:val="00322966"/>
    <w:rsid w:val="00322A41"/>
    <w:rsid w:val="00322C9F"/>
    <w:rsid w:val="00322F42"/>
    <w:rsid w:val="00324D23"/>
    <w:rsid w:val="00327FA5"/>
    <w:rsid w:val="00331751"/>
    <w:rsid w:val="00331EA1"/>
    <w:rsid w:val="00332AB4"/>
    <w:rsid w:val="00332DCD"/>
    <w:rsid w:val="00334264"/>
    <w:rsid w:val="00334579"/>
    <w:rsid w:val="00335858"/>
    <w:rsid w:val="00336BDA"/>
    <w:rsid w:val="00336C92"/>
    <w:rsid w:val="00342BD7"/>
    <w:rsid w:val="00343A07"/>
    <w:rsid w:val="0034450C"/>
    <w:rsid w:val="00345FB3"/>
    <w:rsid w:val="00346DB5"/>
    <w:rsid w:val="003474AE"/>
    <w:rsid w:val="003477B1"/>
    <w:rsid w:val="0035115B"/>
    <w:rsid w:val="0035184E"/>
    <w:rsid w:val="00351C76"/>
    <w:rsid w:val="00352685"/>
    <w:rsid w:val="0035491B"/>
    <w:rsid w:val="0035639E"/>
    <w:rsid w:val="00357380"/>
    <w:rsid w:val="00357F49"/>
    <w:rsid w:val="003602D9"/>
    <w:rsid w:val="003604CE"/>
    <w:rsid w:val="00360AC8"/>
    <w:rsid w:val="00362C87"/>
    <w:rsid w:val="003704F3"/>
    <w:rsid w:val="00370E47"/>
    <w:rsid w:val="00371938"/>
    <w:rsid w:val="00372999"/>
    <w:rsid w:val="00372E66"/>
    <w:rsid w:val="00373AEE"/>
    <w:rsid w:val="003742AC"/>
    <w:rsid w:val="00374E5C"/>
    <w:rsid w:val="0037539E"/>
    <w:rsid w:val="0037546F"/>
    <w:rsid w:val="00375ADC"/>
    <w:rsid w:val="00377CE1"/>
    <w:rsid w:val="00380AA8"/>
    <w:rsid w:val="00382E8F"/>
    <w:rsid w:val="00385610"/>
    <w:rsid w:val="00385BF0"/>
    <w:rsid w:val="00386D0F"/>
    <w:rsid w:val="003935FA"/>
    <w:rsid w:val="003939FF"/>
    <w:rsid w:val="0039564B"/>
    <w:rsid w:val="003962E7"/>
    <w:rsid w:val="00397DBC"/>
    <w:rsid w:val="003A1CB8"/>
    <w:rsid w:val="003A1EF3"/>
    <w:rsid w:val="003A2213"/>
    <w:rsid w:val="003A2223"/>
    <w:rsid w:val="003A2A0F"/>
    <w:rsid w:val="003A45A1"/>
    <w:rsid w:val="003A5B0A"/>
    <w:rsid w:val="003A6BAC"/>
    <w:rsid w:val="003A7C95"/>
    <w:rsid w:val="003A7EF3"/>
    <w:rsid w:val="003B159C"/>
    <w:rsid w:val="003B1828"/>
    <w:rsid w:val="003B1C71"/>
    <w:rsid w:val="003B2254"/>
    <w:rsid w:val="003B369F"/>
    <w:rsid w:val="003B36A3"/>
    <w:rsid w:val="003B3BFF"/>
    <w:rsid w:val="003B460B"/>
    <w:rsid w:val="003B5BBF"/>
    <w:rsid w:val="003B5F02"/>
    <w:rsid w:val="003B64ED"/>
    <w:rsid w:val="003B7FE5"/>
    <w:rsid w:val="003C07CA"/>
    <w:rsid w:val="003C0A8F"/>
    <w:rsid w:val="003C1044"/>
    <w:rsid w:val="003C11C8"/>
    <w:rsid w:val="003C24C7"/>
    <w:rsid w:val="003C2702"/>
    <w:rsid w:val="003C3D72"/>
    <w:rsid w:val="003C4F3F"/>
    <w:rsid w:val="003C649E"/>
    <w:rsid w:val="003C6688"/>
    <w:rsid w:val="003C6812"/>
    <w:rsid w:val="003C6D22"/>
    <w:rsid w:val="003C7361"/>
    <w:rsid w:val="003C7806"/>
    <w:rsid w:val="003D09C4"/>
    <w:rsid w:val="003D109F"/>
    <w:rsid w:val="003D1C76"/>
    <w:rsid w:val="003D2478"/>
    <w:rsid w:val="003D33A4"/>
    <w:rsid w:val="003D3433"/>
    <w:rsid w:val="003D3781"/>
    <w:rsid w:val="003D3C45"/>
    <w:rsid w:val="003D417A"/>
    <w:rsid w:val="003D5B1F"/>
    <w:rsid w:val="003D6290"/>
    <w:rsid w:val="003D72F2"/>
    <w:rsid w:val="003E13C0"/>
    <w:rsid w:val="003E15FA"/>
    <w:rsid w:val="003E42D0"/>
    <w:rsid w:val="003E55E4"/>
    <w:rsid w:val="003E59A3"/>
    <w:rsid w:val="003E6292"/>
    <w:rsid w:val="003E74E3"/>
    <w:rsid w:val="003F05C7"/>
    <w:rsid w:val="003F2754"/>
    <w:rsid w:val="003F2CD4"/>
    <w:rsid w:val="003F3742"/>
    <w:rsid w:val="003F4E1E"/>
    <w:rsid w:val="003F5069"/>
    <w:rsid w:val="003F643A"/>
    <w:rsid w:val="003F6BBE"/>
    <w:rsid w:val="003F70E1"/>
    <w:rsid w:val="004000E8"/>
    <w:rsid w:val="00400675"/>
    <w:rsid w:val="00400757"/>
    <w:rsid w:val="0040096A"/>
    <w:rsid w:val="00402E2B"/>
    <w:rsid w:val="0040512B"/>
    <w:rsid w:val="00405CA5"/>
    <w:rsid w:val="00407CD3"/>
    <w:rsid w:val="00410134"/>
    <w:rsid w:val="00410B72"/>
    <w:rsid w:val="00410F18"/>
    <w:rsid w:val="004118EE"/>
    <w:rsid w:val="0041263E"/>
    <w:rsid w:val="00413AAC"/>
    <w:rsid w:val="00416D62"/>
    <w:rsid w:val="00417217"/>
    <w:rsid w:val="00421105"/>
    <w:rsid w:val="00421E42"/>
    <w:rsid w:val="004242F4"/>
    <w:rsid w:val="00424707"/>
    <w:rsid w:val="00427248"/>
    <w:rsid w:val="00436AE3"/>
    <w:rsid w:val="0043737B"/>
    <w:rsid w:val="00437447"/>
    <w:rsid w:val="004411BE"/>
    <w:rsid w:val="004415AC"/>
    <w:rsid w:val="004418DA"/>
    <w:rsid w:val="00441A92"/>
    <w:rsid w:val="00444F56"/>
    <w:rsid w:val="0044643B"/>
    <w:rsid w:val="00446488"/>
    <w:rsid w:val="00450942"/>
    <w:rsid w:val="004517AA"/>
    <w:rsid w:val="0045213C"/>
    <w:rsid w:val="00452CAC"/>
    <w:rsid w:val="004535CC"/>
    <w:rsid w:val="00457565"/>
    <w:rsid w:val="00457B71"/>
    <w:rsid w:val="0046566E"/>
    <w:rsid w:val="00465830"/>
    <w:rsid w:val="004664FC"/>
    <w:rsid w:val="004669E2"/>
    <w:rsid w:val="0047022F"/>
    <w:rsid w:val="00470575"/>
    <w:rsid w:val="00470C31"/>
    <w:rsid w:val="00472153"/>
    <w:rsid w:val="004725A7"/>
    <w:rsid w:val="0047272F"/>
    <w:rsid w:val="004734D0"/>
    <w:rsid w:val="00473C7A"/>
    <w:rsid w:val="004741DA"/>
    <w:rsid w:val="0047556B"/>
    <w:rsid w:val="00476E95"/>
    <w:rsid w:val="00477768"/>
    <w:rsid w:val="00477DA7"/>
    <w:rsid w:val="0048008A"/>
    <w:rsid w:val="00482DD0"/>
    <w:rsid w:val="00486343"/>
    <w:rsid w:val="00486804"/>
    <w:rsid w:val="00486E38"/>
    <w:rsid w:val="00490336"/>
    <w:rsid w:val="00490D90"/>
    <w:rsid w:val="00492A6F"/>
    <w:rsid w:val="00492BC5"/>
    <w:rsid w:val="00494A7C"/>
    <w:rsid w:val="0049573F"/>
    <w:rsid w:val="00496067"/>
    <w:rsid w:val="004964F1"/>
    <w:rsid w:val="0049658A"/>
    <w:rsid w:val="004A16BC"/>
    <w:rsid w:val="004A250D"/>
    <w:rsid w:val="004A271E"/>
    <w:rsid w:val="004A2B94"/>
    <w:rsid w:val="004A3A39"/>
    <w:rsid w:val="004A4F19"/>
    <w:rsid w:val="004A5368"/>
    <w:rsid w:val="004A5A21"/>
    <w:rsid w:val="004B08B7"/>
    <w:rsid w:val="004B4E33"/>
    <w:rsid w:val="004B4E6E"/>
    <w:rsid w:val="004B5061"/>
    <w:rsid w:val="004B6418"/>
    <w:rsid w:val="004B6A25"/>
    <w:rsid w:val="004B7371"/>
    <w:rsid w:val="004B748A"/>
    <w:rsid w:val="004B7C0C"/>
    <w:rsid w:val="004B7FBC"/>
    <w:rsid w:val="004C1086"/>
    <w:rsid w:val="004C2DB9"/>
    <w:rsid w:val="004C3898"/>
    <w:rsid w:val="004C38B2"/>
    <w:rsid w:val="004C3DDB"/>
    <w:rsid w:val="004C4FA5"/>
    <w:rsid w:val="004C579F"/>
    <w:rsid w:val="004C7168"/>
    <w:rsid w:val="004D1471"/>
    <w:rsid w:val="004D2486"/>
    <w:rsid w:val="004D313B"/>
    <w:rsid w:val="004D36B1"/>
    <w:rsid w:val="004D3CA4"/>
    <w:rsid w:val="004D3D4F"/>
    <w:rsid w:val="004D7EBD"/>
    <w:rsid w:val="004E00E1"/>
    <w:rsid w:val="004E014D"/>
    <w:rsid w:val="004E07DC"/>
    <w:rsid w:val="004E1A8D"/>
    <w:rsid w:val="004E2621"/>
    <w:rsid w:val="004E2680"/>
    <w:rsid w:val="004E28F9"/>
    <w:rsid w:val="004E356A"/>
    <w:rsid w:val="004E364A"/>
    <w:rsid w:val="004E462E"/>
    <w:rsid w:val="004E56DC"/>
    <w:rsid w:val="004E5A39"/>
    <w:rsid w:val="004E5EE5"/>
    <w:rsid w:val="004E6465"/>
    <w:rsid w:val="004E76F4"/>
    <w:rsid w:val="004F0455"/>
    <w:rsid w:val="004F0B4E"/>
    <w:rsid w:val="004F0B6C"/>
    <w:rsid w:val="004F2078"/>
    <w:rsid w:val="004F2B6A"/>
    <w:rsid w:val="004F3FE5"/>
    <w:rsid w:val="004F483C"/>
    <w:rsid w:val="004F4DA3"/>
    <w:rsid w:val="004F57C8"/>
    <w:rsid w:val="004F64CF"/>
    <w:rsid w:val="00500CE5"/>
    <w:rsid w:val="00503270"/>
    <w:rsid w:val="00504688"/>
    <w:rsid w:val="00504A4C"/>
    <w:rsid w:val="005056C6"/>
    <w:rsid w:val="00506557"/>
    <w:rsid w:val="0050677A"/>
    <w:rsid w:val="00507868"/>
    <w:rsid w:val="005108D8"/>
    <w:rsid w:val="0051165C"/>
    <w:rsid w:val="005116F9"/>
    <w:rsid w:val="00511965"/>
    <w:rsid w:val="00511AEE"/>
    <w:rsid w:val="00513E3B"/>
    <w:rsid w:val="005153A7"/>
    <w:rsid w:val="00515D7C"/>
    <w:rsid w:val="00515DA8"/>
    <w:rsid w:val="00516254"/>
    <w:rsid w:val="00517C97"/>
    <w:rsid w:val="005219CF"/>
    <w:rsid w:val="00521FE6"/>
    <w:rsid w:val="005224A1"/>
    <w:rsid w:val="00524ACB"/>
    <w:rsid w:val="00524EE8"/>
    <w:rsid w:val="00525C21"/>
    <w:rsid w:val="0053061C"/>
    <w:rsid w:val="00531461"/>
    <w:rsid w:val="005320EF"/>
    <w:rsid w:val="00534627"/>
    <w:rsid w:val="00534B59"/>
    <w:rsid w:val="00535BE7"/>
    <w:rsid w:val="00536759"/>
    <w:rsid w:val="00537C62"/>
    <w:rsid w:val="00540E0B"/>
    <w:rsid w:val="00541A85"/>
    <w:rsid w:val="005429FF"/>
    <w:rsid w:val="0054433F"/>
    <w:rsid w:val="00545448"/>
    <w:rsid w:val="00546534"/>
    <w:rsid w:val="00546970"/>
    <w:rsid w:val="00546E78"/>
    <w:rsid w:val="00551741"/>
    <w:rsid w:val="0055232B"/>
    <w:rsid w:val="00552389"/>
    <w:rsid w:val="00554E19"/>
    <w:rsid w:val="0056121F"/>
    <w:rsid w:val="00563D34"/>
    <w:rsid w:val="005652E1"/>
    <w:rsid w:val="0056561A"/>
    <w:rsid w:val="005660F3"/>
    <w:rsid w:val="00572505"/>
    <w:rsid w:val="00572B38"/>
    <w:rsid w:val="0057498C"/>
    <w:rsid w:val="00576E35"/>
    <w:rsid w:val="0058095F"/>
    <w:rsid w:val="00580E0E"/>
    <w:rsid w:val="005810C2"/>
    <w:rsid w:val="00582809"/>
    <w:rsid w:val="00583F06"/>
    <w:rsid w:val="00586112"/>
    <w:rsid w:val="00587147"/>
    <w:rsid w:val="005872B7"/>
    <w:rsid w:val="0058798C"/>
    <w:rsid w:val="005900FA"/>
    <w:rsid w:val="00590310"/>
    <w:rsid w:val="005935A4"/>
    <w:rsid w:val="005948C2"/>
    <w:rsid w:val="00594E63"/>
    <w:rsid w:val="00595DCA"/>
    <w:rsid w:val="00595F11"/>
    <w:rsid w:val="00596CA6"/>
    <w:rsid w:val="0059779B"/>
    <w:rsid w:val="005A209A"/>
    <w:rsid w:val="005A360B"/>
    <w:rsid w:val="005A37C8"/>
    <w:rsid w:val="005A4FDF"/>
    <w:rsid w:val="005A662D"/>
    <w:rsid w:val="005B017C"/>
    <w:rsid w:val="005B06D4"/>
    <w:rsid w:val="005B257F"/>
    <w:rsid w:val="005B25F9"/>
    <w:rsid w:val="005B35D7"/>
    <w:rsid w:val="005B392A"/>
    <w:rsid w:val="005B3AA3"/>
    <w:rsid w:val="005B591A"/>
    <w:rsid w:val="005B6257"/>
    <w:rsid w:val="005B645E"/>
    <w:rsid w:val="005B6F83"/>
    <w:rsid w:val="005C116D"/>
    <w:rsid w:val="005C3FDD"/>
    <w:rsid w:val="005C5724"/>
    <w:rsid w:val="005C5889"/>
    <w:rsid w:val="005C6136"/>
    <w:rsid w:val="005C71C9"/>
    <w:rsid w:val="005C734F"/>
    <w:rsid w:val="005C74FB"/>
    <w:rsid w:val="005D1049"/>
    <w:rsid w:val="005D1602"/>
    <w:rsid w:val="005D1B59"/>
    <w:rsid w:val="005D253F"/>
    <w:rsid w:val="005D369E"/>
    <w:rsid w:val="005D71E4"/>
    <w:rsid w:val="005D784F"/>
    <w:rsid w:val="005E00B0"/>
    <w:rsid w:val="005E0163"/>
    <w:rsid w:val="005E1762"/>
    <w:rsid w:val="005E385F"/>
    <w:rsid w:val="005E5B81"/>
    <w:rsid w:val="005E603C"/>
    <w:rsid w:val="005E67BC"/>
    <w:rsid w:val="005E7ADE"/>
    <w:rsid w:val="005E7C66"/>
    <w:rsid w:val="005F0BF0"/>
    <w:rsid w:val="005F2CB1"/>
    <w:rsid w:val="005F3025"/>
    <w:rsid w:val="005F360F"/>
    <w:rsid w:val="005F429D"/>
    <w:rsid w:val="005F5643"/>
    <w:rsid w:val="005F5D59"/>
    <w:rsid w:val="005F618C"/>
    <w:rsid w:val="005F61DE"/>
    <w:rsid w:val="005F6BA3"/>
    <w:rsid w:val="005F70BD"/>
    <w:rsid w:val="0060283C"/>
    <w:rsid w:val="00604F14"/>
    <w:rsid w:val="00611B83"/>
    <w:rsid w:val="00613257"/>
    <w:rsid w:val="00614831"/>
    <w:rsid w:val="00614D56"/>
    <w:rsid w:val="00615779"/>
    <w:rsid w:val="00615E98"/>
    <w:rsid w:val="00616283"/>
    <w:rsid w:val="00617D9A"/>
    <w:rsid w:val="00620A71"/>
    <w:rsid w:val="00620D80"/>
    <w:rsid w:val="006230F3"/>
    <w:rsid w:val="0062328C"/>
    <w:rsid w:val="006234A6"/>
    <w:rsid w:val="00630001"/>
    <w:rsid w:val="006311B3"/>
    <w:rsid w:val="006319B7"/>
    <w:rsid w:val="00631CA0"/>
    <w:rsid w:val="00631EA0"/>
    <w:rsid w:val="006324DC"/>
    <w:rsid w:val="0063284C"/>
    <w:rsid w:val="00636398"/>
    <w:rsid w:val="006363B9"/>
    <w:rsid w:val="006368D3"/>
    <w:rsid w:val="00636C20"/>
    <w:rsid w:val="006377EC"/>
    <w:rsid w:val="0064151F"/>
    <w:rsid w:val="00641533"/>
    <w:rsid w:val="0064208D"/>
    <w:rsid w:val="006425B3"/>
    <w:rsid w:val="00643475"/>
    <w:rsid w:val="0064396A"/>
    <w:rsid w:val="006446FC"/>
    <w:rsid w:val="00645CF3"/>
    <w:rsid w:val="0064624E"/>
    <w:rsid w:val="00650AB9"/>
    <w:rsid w:val="00652672"/>
    <w:rsid w:val="00652805"/>
    <w:rsid w:val="00655733"/>
    <w:rsid w:val="00655ACD"/>
    <w:rsid w:val="00656A92"/>
    <w:rsid w:val="00656DDE"/>
    <w:rsid w:val="00657560"/>
    <w:rsid w:val="006577F1"/>
    <w:rsid w:val="00657B21"/>
    <w:rsid w:val="0066011D"/>
    <w:rsid w:val="006607C0"/>
    <w:rsid w:val="006613A6"/>
    <w:rsid w:val="00662492"/>
    <w:rsid w:val="006627A2"/>
    <w:rsid w:val="00662F69"/>
    <w:rsid w:val="006634E6"/>
    <w:rsid w:val="00665471"/>
    <w:rsid w:val="006655EE"/>
    <w:rsid w:val="00667BEA"/>
    <w:rsid w:val="00667EE7"/>
    <w:rsid w:val="00670922"/>
    <w:rsid w:val="00670BE1"/>
    <w:rsid w:val="0067218F"/>
    <w:rsid w:val="00672CDC"/>
    <w:rsid w:val="006741F2"/>
    <w:rsid w:val="00674CC3"/>
    <w:rsid w:val="006759BE"/>
    <w:rsid w:val="00675C72"/>
    <w:rsid w:val="006768B4"/>
    <w:rsid w:val="006771F9"/>
    <w:rsid w:val="006776D7"/>
    <w:rsid w:val="00681003"/>
    <w:rsid w:val="006817C9"/>
    <w:rsid w:val="00681E07"/>
    <w:rsid w:val="00683609"/>
    <w:rsid w:val="00683ECE"/>
    <w:rsid w:val="0069138A"/>
    <w:rsid w:val="006914C4"/>
    <w:rsid w:val="00691DEC"/>
    <w:rsid w:val="00692519"/>
    <w:rsid w:val="006953A7"/>
    <w:rsid w:val="00695FC2"/>
    <w:rsid w:val="00696949"/>
    <w:rsid w:val="00696ABD"/>
    <w:rsid w:val="00697052"/>
    <w:rsid w:val="006A0606"/>
    <w:rsid w:val="006A46FB"/>
    <w:rsid w:val="006A49CE"/>
    <w:rsid w:val="006A4A2D"/>
    <w:rsid w:val="006A4B95"/>
    <w:rsid w:val="006A5E28"/>
    <w:rsid w:val="006A697B"/>
    <w:rsid w:val="006A6C98"/>
    <w:rsid w:val="006A6D84"/>
    <w:rsid w:val="006A7AFF"/>
    <w:rsid w:val="006B01D9"/>
    <w:rsid w:val="006B1816"/>
    <w:rsid w:val="006B1DE6"/>
    <w:rsid w:val="006B2099"/>
    <w:rsid w:val="006B216E"/>
    <w:rsid w:val="006B22BB"/>
    <w:rsid w:val="006B2A12"/>
    <w:rsid w:val="006B50CF"/>
    <w:rsid w:val="006B5B51"/>
    <w:rsid w:val="006B6C74"/>
    <w:rsid w:val="006C03B8"/>
    <w:rsid w:val="006C398B"/>
    <w:rsid w:val="006C5EC9"/>
    <w:rsid w:val="006C6059"/>
    <w:rsid w:val="006C6B65"/>
    <w:rsid w:val="006C7522"/>
    <w:rsid w:val="006D00EB"/>
    <w:rsid w:val="006D20BE"/>
    <w:rsid w:val="006D4292"/>
    <w:rsid w:val="006D56DE"/>
    <w:rsid w:val="006D5EAA"/>
    <w:rsid w:val="006D6F08"/>
    <w:rsid w:val="006E062C"/>
    <w:rsid w:val="006E1FAD"/>
    <w:rsid w:val="006E28B7"/>
    <w:rsid w:val="006E3310"/>
    <w:rsid w:val="006E4AD4"/>
    <w:rsid w:val="006E4E39"/>
    <w:rsid w:val="006E5607"/>
    <w:rsid w:val="006E565E"/>
    <w:rsid w:val="006E64AC"/>
    <w:rsid w:val="006E673D"/>
    <w:rsid w:val="006E7D3B"/>
    <w:rsid w:val="006E7DEC"/>
    <w:rsid w:val="006F0E8B"/>
    <w:rsid w:val="006F12F5"/>
    <w:rsid w:val="006F1B70"/>
    <w:rsid w:val="006F341D"/>
    <w:rsid w:val="006F3CDE"/>
    <w:rsid w:val="006F4E5E"/>
    <w:rsid w:val="006F58D4"/>
    <w:rsid w:val="00701BDF"/>
    <w:rsid w:val="00702858"/>
    <w:rsid w:val="0070346E"/>
    <w:rsid w:val="00704E1E"/>
    <w:rsid w:val="00704EDB"/>
    <w:rsid w:val="00706101"/>
    <w:rsid w:val="00707072"/>
    <w:rsid w:val="00707D61"/>
    <w:rsid w:val="00710989"/>
    <w:rsid w:val="007119FD"/>
    <w:rsid w:val="00712287"/>
    <w:rsid w:val="00712772"/>
    <w:rsid w:val="007136B1"/>
    <w:rsid w:val="00713C6D"/>
    <w:rsid w:val="007145CF"/>
    <w:rsid w:val="007148D3"/>
    <w:rsid w:val="0071555C"/>
    <w:rsid w:val="00715646"/>
    <w:rsid w:val="00715B9A"/>
    <w:rsid w:val="00717156"/>
    <w:rsid w:val="007173A9"/>
    <w:rsid w:val="007202CE"/>
    <w:rsid w:val="0072492A"/>
    <w:rsid w:val="007249DB"/>
    <w:rsid w:val="00725D74"/>
    <w:rsid w:val="00726EA6"/>
    <w:rsid w:val="00727208"/>
    <w:rsid w:val="00727680"/>
    <w:rsid w:val="0073204F"/>
    <w:rsid w:val="007348B1"/>
    <w:rsid w:val="007349ED"/>
    <w:rsid w:val="007362A6"/>
    <w:rsid w:val="00736D7D"/>
    <w:rsid w:val="00740E58"/>
    <w:rsid w:val="0074349B"/>
    <w:rsid w:val="007445A0"/>
    <w:rsid w:val="0074524B"/>
    <w:rsid w:val="00745DE2"/>
    <w:rsid w:val="00746403"/>
    <w:rsid w:val="00747D8B"/>
    <w:rsid w:val="007507AD"/>
    <w:rsid w:val="007507D4"/>
    <w:rsid w:val="00751228"/>
    <w:rsid w:val="00751FE3"/>
    <w:rsid w:val="007535BD"/>
    <w:rsid w:val="00754251"/>
    <w:rsid w:val="00754640"/>
    <w:rsid w:val="00754DA6"/>
    <w:rsid w:val="0075541D"/>
    <w:rsid w:val="00755D1D"/>
    <w:rsid w:val="007571E1"/>
    <w:rsid w:val="007604B2"/>
    <w:rsid w:val="00763B04"/>
    <w:rsid w:val="00765281"/>
    <w:rsid w:val="00766029"/>
    <w:rsid w:val="00766274"/>
    <w:rsid w:val="00766BAD"/>
    <w:rsid w:val="00766FA1"/>
    <w:rsid w:val="00767E6E"/>
    <w:rsid w:val="007713A7"/>
    <w:rsid w:val="007724B6"/>
    <w:rsid w:val="00772E44"/>
    <w:rsid w:val="007730BD"/>
    <w:rsid w:val="007747C0"/>
    <w:rsid w:val="00774926"/>
    <w:rsid w:val="007755F2"/>
    <w:rsid w:val="007757CD"/>
    <w:rsid w:val="00776971"/>
    <w:rsid w:val="00780005"/>
    <w:rsid w:val="0078177E"/>
    <w:rsid w:val="00781B06"/>
    <w:rsid w:val="0078298E"/>
    <w:rsid w:val="0078304C"/>
    <w:rsid w:val="00783673"/>
    <w:rsid w:val="007839A0"/>
    <w:rsid w:val="007842CF"/>
    <w:rsid w:val="007850C4"/>
    <w:rsid w:val="007851B1"/>
    <w:rsid w:val="00785490"/>
    <w:rsid w:val="0078634A"/>
    <w:rsid w:val="007925EA"/>
    <w:rsid w:val="00793CD8"/>
    <w:rsid w:val="007943A4"/>
    <w:rsid w:val="007945A9"/>
    <w:rsid w:val="00794A3C"/>
    <w:rsid w:val="00794F5D"/>
    <w:rsid w:val="00795C92"/>
    <w:rsid w:val="00796231"/>
    <w:rsid w:val="00796E8F"/>
    <w:rsid w:val="007A1CB3"/>
    <w:rsid w:val="007A2AA2"/>
    <w:rsid w:val="007A306F"/>
    <w:rsid w:val="007A43A6"/>
    <w:rsid w:val="007A58A6"/>
    <w:rsid w:val="007A6BF3"/>
    <w:rsid w:val="007B1221"/>
    <w:rsid w:val="007B3944"/>
    <w:rsid w:val="007B3D2D"/>
    <w:rsid w:val="007B49EA"/>
    <w:rsid w:val="007B50AE"/>
    <w:rsid w:val="007B51DF"/>
    <w:rsid w:val="007B6933"/>
    <w:rsid w:val="007C0314"/>
    <w:rsid w:val="007C05DD"/>
    <w:rsid w:val="007C06F8"/>
    <w:rsid w:val="007C076E"/>
    <w:rsid w:val="007C1ED5"/>
    <w:rsid w:val="007C1FA3"/>
    <w:rsid w:val="007C3D18"/>
    <w:rsid w:val="007C542E"/>
    <w:rsid w:val="007C60BF"/>
    <w:rsid w:val="007C6180"/>
    <w:rsid w:val="007C6A07"/>
    <w:rsid w:val="007C75A1"/>
    <w:rsid w:val="007C77A5"/>
    <w:rsid w:val="007D04E5"/>
    <w:rsid w:val="007D18C8"/>
    <w:rsid w:val="007D49B2"/>
    <w:rsid w:val="007D4B8D"/>
    <w:rsid w:val="007D5538"/>
    <w:rsid w:val="007D5901"/>
    <w:rsid w:val="007D7047"/>
    <w:rsid w:val="007D7526"/>
    <w:rsid w:val="007D7EEB"/>
    <w:rsid w:val="007E1206"/>
    <w:rsid w:val="007E13DD"/>
    <w:rsid w:val="007E2532"/>
    <w:rsid w:val="007E2EDE"/>
    <w:rsid w:val="007E409E"/>
    <w:rsid w:val="007E4610"/>
    <w:rsid w:val="007E4715"/>
    <w:rsid w:val="007E4DDC"/>
    <w:rsid w:val="007E505B"/>
    <w:rsid w:val="007E62B4"/>
    <w:rsid w:val="007E6693"/>
    <w:rsid w:val="007E7091"/>
    <w:rsid w:val="007F0E18"/>
    <w:rsid w:val="007F2681"/>
    <w:rsid w:val="007F308B"/>
    <w:rsid w:val="007F51D6"/>
    <w:rsid w:val="007F5669"/>
    <w:rsid w:val="00801378"/>
    <w:rsid w:val="0080168F"/>
    <w:rsid w:val="00803FAE"/>
    <w:rsid w:val="00804252"/>
    <w:rsid w:val="00804482"/>
    <w:rsid w:val="00805766"/>
    <w:rsid w:val="0080605F"/>
    <w:rsid w:val="00807786"/>
    <w:rsid w:val="008116D9"/>
    <w:rsid w:val="00811FCB"/>
    <w:rsid w:val="00814D3D"/>
    <w:rsid w:val="008158D6"/>
    <w:rsid w:val="008164C5"/>
    <w:rsid w:val="00817196"/>
    <w:rsid w:val="00817FAD"/>
    <w:rsid w:val="00821A32"/>
    <w:rsid w:val="0082244E"/>
    <w:rsid w:val="008233E1"/>
    <w:rsid w:val="008235DB"/>
    <w:rsid w:val="00823BF1"/>
    <w:rsid w:val="00824AB4"/>
    <w:rsid w:val="00825BA9"/>
    <w:rsid w:val="00825C42"/>
    <w:rsid w:val="00825D25"/>
    <w:rsid w:val="008262B2"/>
    <w:rsid w:val="00827D6F"/>
    <w:rsid w:val="008308C4"/>
    <w:rsid w:val="00831DF5"/>
    <w:rsid w:val="0083299B"/>
    <w:rsid w:val="00834F11"/>
    <w:rsid w:val="0083577E"/>
    <w:rsid w:val="008376AC"/>
    <w:rsid w:val="00840752"/>
    <w:rsid w:val="0084124A"/>
    <w:rsid w:val="00841B30"/>
    <w:rsid w:val="008444E8"/>
    <w:rsid w:val="00844E80"/>
    <w:rsid w:val="00846FE7"/>
    <w:rsid w:val="0084790F"/>
    <w:rsid w:val="00850353"/>
    <w:rsid w:val="00854F97"/>
    <w:rsid w:val="008552D0"/>
    <w:rsid w:val="008555C2"/>
    <w:rsid w:val="00855E80"/>
    <w:rsid w:val="008560A9"/>
    <w:rsid w:val="00856911"/>
    <w:rsid w:val="008610CF"/>
    <w:rsid w:val="0086182A"/>
    <w:rsid w:val="008636D6"/>
    <w:rsid w:val="008677FD"/>
    <w:rsid w:val="008706D4"/>
    <w:rsid w:val="0087075A"/>
    <w:rsid w:val="008707E2"/>
    <w:rsid w:val="00870F8A"/>
    <w:rsid w:val="008710A2"/>
    <w:rsid w:val="008719A4"/>
    <w:rsid w:val="00871B27"/>
    <w:rsid w:val="00871D23"/>
    <w:rsid w:val="0087422A"/>
    <w:rsid w:val="00874312"/>
    <w:rsid w:val="0087437C"/>
    <w:rsid w:val="00874911"/>
    <w:rsid w:val="00875CD7"/>
    <w:rsid w:val="00876B4D"/>
    <w:rsid w:val="00877F18"/>
    <w:rsid w:val="008821A7"/>
    <w:rsid w:val="00882214"/>
    <w:rsid w:val="008826A3"/>
    <w:rsid w:val="0088272B"/>
    <w:rsid w:val="00883696"/>
    <w:rsid w:val="00883803"/>
    <w:rsid w:val="008842D1"/>
    <w:rsid w:val="00887824"/>
    <w:rsid w:val="00890B34"/>
    <w:rsid w:val="00891884"/>
    <w:rsid w:val="008925E0"/>
    <w:rsid w:val="008930F7"/>
    <w:rsid w:val="00893B2E"/>
    <w:rsid w:val="00894A88"/>
    <w:rsid w:val="00895386"/>
    <w:rsid w:val="00897258"/>
    <w:rsid w:val="00897B68"/>
    <w:rsid w:val="008A1A10"/>
    <w:rsid w:val="008A21FF"/>
    <w:rsid w:val="008A2CE2"/>
    <w:rsid w:val="008A2E57"/>
    <w:rsid w:val="008A30AC"/>
    <w:rsid w:val="008A44B8"/>
    <w:rsid w:val="008A51A8"/>
    <w:rsid w:val="008A54C7"/>
    <w:rsid w:val="008A67D1"/>
    <w:rsid w:val="008A77D8"/>
    <w:rsid w:val="008B0483"/>
    <w:rsid w:val="008B120C"/>
    <w:rsid w:val="008B387E"/>
    <w:rsid w:val="008B51A0"/>
    <w:rsid w:val="008B592A"/>
    <w:rsid w:val="008B767B"/>
    <w:rsid w:val="008B788B"/>
    <w:rsid w:val="008B7B5C"/>
    <w:rsid w:val="008B7B96"/>
    <w:rsid w:val="008C0555"/>
    <w:rsid w:val="008C0AA1"/>
    <w:rsid w:val="008C0C99"/>
    <w:rsid w:val="008C0CEE"/>
    <w:rsid w:val="008C1C5E"/>
    <w:rsid w:val="008C2017"/>
    <w:rsid w:val="008C2E66"/>
    <w:rsid w:val="008C31C0"/>
    <w:rsid w:val="008C3CDF"/>
    <w:rsid w:val="008C4958"/>
    <w:rsid w:val="008C4BAA"/>
    <w:rsid w:val="008C60B0"/>
    <w:rsid w:val="008C6AE8"/>
    <w:rsid w:val="008C6EB4"/>
    <w:rsid w:val="008C7573"/>
    <w:rsid w:val="008C7A22"/>
    <w:rsid w:val="008D1132"/>
    <w:rsid w:val="008D34F1"/>
    <w:rsid w:val="008D39D8"/>
    <w:rsid w:val="008D3BCF"/>
    <w:rsid w:val="008D643E"/>
    <w:rsid w:val="008D6D1A"/>
    <w:rsid w:val="008E065E"/>
    <w:rsid w:val="008E0927"/>
    <w:rsid w:val="008E1909"/>
    <w:rsid w:val="008E194C"/>
    <w:rsid w:val="008E19A4"/>
    <w:rsid w:val="008E400E"/>
    <w:rsid w:val="008E4590"/>
    <w:rsid w:val="008E501C"/>
    <w:rsid w:val="008E5715"/>
    <w:rsid w:val="008E5B36"/>
    <w:rsid w:val="008E65E0"/>
    <w:rsid w:val="008E690C"/>
    <w:rsid w:val="008E69A8"/>
    <w:rsid w:val="008E739C"/>
    <w:rsid w:val="008E7751"/>
    <w:rsid w:val="008E7E93"/>
    <w:rsid w:val="008F1EAB"/>
    <w:rsid w:val="008F33DC"/>
    <w:rsid w:val="008F3BE7"/>
    <w:rsid w:val="008F3F5F"/>
    <w:rsid w:val="008F4107"/>
    <w:rsid w:val="008F477F"/>
    <w:rsid w:val="008F4972"/>
    <w:rsid w:val="0090028A"/>
    <w:rsid w:val="009016C9"/>
    <w:rsid w:val="00901CBC"/>
    <w:rsid w:val="00902350"/>
    <w:rsid w:val="00902DC9"/>
    <w:rsid w:val="0090336B"/>
    <w:rsid w:val="00903E6C"/>
    <w:rsid w:val="009053AA"/>
    <w:rsid w:val="00905730"/>
    <w:rsid w:val="00906939"/>
    <w:rsid w:val="00910B7D"/>
    <w:rsid w:val="00911DFB"/>
    <w:rsid w:val="00912142"/>
    <w:rsid w:val="009131D8"/>
    <w:rsid w:val="00913347"/>
    <w:rsid w:val="009139D9"/>
    <w:rsid w:val="00914AD8"/>
    <w:rsid w:val="00914DB8"/>
    <w:rsid w:val="00916079"/>
    <w:rsid w:val="00916E9A"/>
    <w:rsid w:val="009173EB"/>
    <w:rsid w:val="00917CE9"/>
    <w:rsid w:val="00920BF2"/>
    <w:rsid w:val="00921880"/>
    <w:rsid w:val="00922010"/>
    <w:rsid w:val="009228A9"/>
    <w:rsid w:val="00925FCF"/>
    <w:rsid w:val="00926685"/>
    <w:rsid w:val="00926C6C"/>
    <w:rsid w:val="00930085"/>
    <w:rsid w:val="00930C80"/>
    <w:rsid w:val="00931BD9"/>
    <w:rsid w:val="00932D58"/>
    <w:rsid w:val="00934FC4"/>
    <w:rsid w:val="00935FA1"/>
    <w:rsid w:val="009368F3"/>
    <w:rsid w:val="00936C47"/>
    <w:rsid w:val="00941636"/>
    <w:rsid w:val="00943742"/>
    <w:rsid w:val="00943821"/>
    <w:rsid w:val="0094386C"/>
    <w:rsid w:val="00944186"/>
    <w:rsid w:val="00944270"/>
    <w:rsid w:val="009446CF"/>
    <w:rsid w:val="009454D3"/>
    <w:rsid w:val="009458A5"/>
    <w:rsid w:val="00945C05"/>
    <w:rsid w:val="009465C9"/>
    <w:rsid w:val="00946945"/>
    <w:rsid w:val="00947713"/>
    <w:rsid w:val="009504A3"/>
    <w:rsid w:val="009508CF"/>
    <w:rsid w:val="00950DE7"/>
    <w:rsid w:val="00951A88"/>
    <w:rsid w:val="0095201C"/>
    <w:rsid w:val="00953920"/>
    <w:rsid w:val="00953D47"/>
    <w:rsid w:val="00956802"/>
    <w:rsid w:val="0095681E"/>
    <w:rsid w:val="0095707C"/>
    <w:rsid w:val="009572D4"/>
    <w:rsid w:val="009579CD"/>
    <w:rsid w:val="00961921"/>
    <w:rsid w:val="00963146"/>
    <w:rsid w:val="0096359E"/>
    <w:rsid w:val="0096430A"/>
    <w:rsid w:val="0096554B"/>
    <w:rsid w:val="0096584A"/>
    <w:rsid w:val="00965AB1"/>
    <w:rsid w:val="009661DC"/>
    <w:rsid w:val="009672E9"/>
    <w:rsid w:val="009705A9"/>
    <w:rsid w:val="00971F08"/>
    <w:rsid w:val="00972213"/>
    <w:rsid w:val="009727DA"/>
    <w:rsid w:val="00972E0D"/>
    <w:rsid w:val="009730B0"/>
    <w:rsid w:val="0097603D"/>
    <w:rsid w:val="00976949"/>
    <w:rsid w:val="00976AAD"/>
    <w:rsid w:val="0097703C"/>
    <w:rsid w:val="00977ECD"/>
    <w:rsid w:val="00980477"/>
    <w:rsid w:val="0098335F"/>
    <w:rsid w:val="00983A50"/>
    <w:rsid w:val="00985253"/>
    <w:rsid w:val="009853B3"/>
    <w:rsid w:val="00985DD6"/>
    <w:rsid w:val="00990630"/>
    <w:rsid w:val="00991239"/>
    <w:rsid w:val="00991761"/>
    <w:rsid w:val="00994B9F"/>
    <w:rsid w:val="00994DCA"/>
    <w:rsid w:val="00995674"/>
    <w:rsid w:val="009960EC"/>
    <w:rsid w:val="0099696C"/>
    <w:rsid w:val="009970DD"/>
    <w:rsid w:val="009A0FBA"/>
    <w:rsid w:val="009A1601"/>
    <w:rsid w:val="009A3D4D"/>
    <w:rsid w:val="009A3F18"/>
    <w:rsid w:val="009A462D"/>
    <w:rsid w:val="009A5CBA"/>
    <w:rsid w:val="009B07AF"/>
    <w:rsid w:val="009B1F30"/>
    <w:rsid w:val="009B3A40"/>
    <w:rsid w:val="009B3AC2"/>
    <w:rsid w:val="009B3DDC"/>
    <w:rsid w:val="009B4DF4"/>
    <w:rsid w:val="009B5079"/>
    <w:rsid w:val="009B564E"/>
    <w:rsid w:val="009B64E0"/>
    <w:rsid w:val="009B7E87"/>
    <w:rsid w:val="009C122C"/>
    <w:rsid w:val="009C1EAD"/>
    <w:rsid w:val="009C2892"/>
    <w:rsid w:val="009C403E"/>
    <w:rsid w:val="009C440E"/>
    <w:rsid w:val="009C6957"/>
    <w:rsid w:val="009C6D76"/>
    <w:rsid w:val="009D4FB4"/>
    <w:rsid w:val="009D4FF0"/>
    <w:rsid w:val="009D703C"/>
    <w:rsid w:val="009D718F"/>
    <w:rsid w:val="009D74BB"/>
    <w:rsid w:val="009E068F"/>
    <w:rsid w:val="009E096F"/>
    <w:rsid w:val="009E13AD"/>
    <w:rsid w:val="009E14E0"/>
    <w:rsid w:val="009E35DB"/>
    <w:rsid w:val="009E47A3"/>
    <w:rsid w:val="009E60DF"/>
    <w:rsid w:val="009E6E39"/>
    <w:rsid w:val="009F0272"/>
    <w:rsid w:val="009F08F3"/>
    <w:rsid w:val="009F0D63"/>
    <w:rsid w:val="009F344F"/>
    <w:rsid w:val="009F4396"/>
    <w:rsid w:val="009F488C"/>
    <w:rsid w:val="009F4B02"/>
    <w:rsid w:val="009F561F"/>
    <w:rsid w:val="009F70C8"/>
    <w:rsid w:val="009F74FA"/>
    <w:rsid w:val="00A009D2"/>
    <w:rsid w:val="00A00D18"/>
    <w:rsid w:val="00A01CDE"/>
    <w:rsid w:val="00A024AC"/>
    <w:rsid w:val="00A0390A"/>
    <w:rsid w:val="00A048A8"/>
    <w:rsid w:val="00A04F49"/>
    <w:rsid w:val="00A0630A"/>
    <w:rsid w:val="00A07DBC"/>
    <w:rsid w:val="00A1238E"/>
    <w:rsid w:val="00A13E54"/>
    <w:rsid w:val="00A169ED"/>
    <w:rsid w:val="00A16A3D"/>
    <w:rsid w:val="00A17853"/>
    <w:rsid w:val="00A17F63"/>
    <w:rsid w:val="00A2052C"/>
    <w:rsid w:val="00A2193B"/>
    <w:rsid w:val="00A21BBB"/>
    <w:rsid w:val="00A22E4E"/>
    <w:rsid w:val="00A2351A"/>
    <w:rsid w:val="00A260A3"/>
    <w:rsid w:val="00A264A9"/>
    <w:rsid w:val="00A26ED1"/>
    <w:rsid w:val="00A27785"/>
    <w:rsid w:val="00A27CDC"/>
    <w:rsid w:val="00A30187"/>
    <w:rsid w:val="00A30AB1"/>
    <w:rsid w:val="00A30DC6"/>
    <w:rsid w:val="00A320CB"/>
    <w:rsid w:val="00A33AB1"/>
    <w:rsid w:val="00A3448A"/>
    <w:rsid w:val="00A35F55"/>
    <w:rsid w:val="00A36297"/>
    <w:rsid w:val="00A3670C"/>
    <w:rsid w:val="00A36BCC"/>
    <w:rsid w:val="00A41E2B"/>
    <w:rsid w:val="00A430B5"/>
    <w:rsid w:val="00A4351E"/>
    <w:rsid w:val="00A44DE1"/>
    <w:rsid w:val="00A45B74"/>
    <w:rsid w:val="00A50820"/>
    <w:rsid w:val="00A5193D"/>
    <w:rsid w:val="00A52E1D"/>
    <w:rsid w:val="00A5514A"/>
    <w:rsid w:val="00A55E6A"/>
    <w:rsid w:val="00A568B4"/>
    <w:rsid w:val="00A61499"/>
    <w:rsid w:val="00A61993"/>
    <w:rsid w:val="00A61F50"/>
    <w:rsid w:val="00A625EA"/>
    <w:rsid w:val="00A62A77"/>
    <w:rsid w:val="00A63483"/>
    <w:rsid w:val="00A63E5F"/>
    <w:rsid w:val="00A646CB"/>
    <w:rsid w:val="00A657D7"/>
    <w:rsid w:val="00A660AC"/>
    <w:rsid w:val="00A66AC5"/>
    <w:rsid w:val="00A66F55"/>
    <w:rsid w:val="00A67E6C"/>
    <w:rsid w:val="00A71B99"/>
    <w:rsid w:val="00A72CBC"/>
    <w:rsid w:val="00A739D0"/>
    <w:rsid w:val="00A761D4"/>
    <w:rsid w:val="00A77EC4"/>
    <w:rsid w:val="00A826DB"/>
    <w:rsid w:val="00A8593C"/>
    <w:rsid w:val="00A86165"/>
    <w:rsid w:val="00A8644D"/>
    <w:rsid w:val="00A87A94"/>
    <w:rsid w:val="00A90F33"/>
    <w:rsid w:val="00A916BA"/>
    <w:rsid w:val="00A9176D"/>
    <w:rsid w:val="00A92879"/>
    <w:rsid w:val="00A9442A"/>
    <w:rsid w:val="00A959F2"/>
    <w:rsid w:val="00AA016F"/>
    <w:rsid w:val="00AA1ED6"/>
    <w:rsid w:val="00AA2A55"/>
    <w:rsid w:val="00AA51D6"/>
    <w:rsid w:val="00AA71AD"/>
    <w:rsid w:val="00AB09E4"/>
    <w:rsid w:val="00AB0BC8"/>
    <w:rsid w:val="00AB11CA"/>
    <w:rsid w:val="00AB14D9"/>
    <w:rsid w:val="00AB46FE"/>
    <w:rsid w:val="00AB4AB8"/>
    <w:rsid w:val="00AB655E"/>
    <w:rsid w:val="00AB71C5"/>
    <w:rsid w:val="00AB7C2B"/>
    <w:rsid w:val="00AB7D36"/>
    <w:rsid w:val="00AC007F"/>
    <w:rsid w:val="00AC0271"/>
    <w:rsid w:val="00AC242D"/>
    <w:rsid w:val="00AC2894"/>
    <w:rsid w:val="00AC2ECD"/>
    <w:rsid w:val="00AC3119"/>
    <w:rsid w:val="00AC3DE7"/>
    <w:rsid w:val="00AC44A1"/>
    <w:rsid w:val="00AC49FB"/>
    <w:rsid w:val="00AC5054"/>
    <w:rsid w:val="00AC5A10"/>
    <w:rsid w:val="00AC7331"/>
    <w:rsid w:val="00AD0AA3"/>
    <w:rsid w:val="00AD3347"/>
    <w:rsid w:val="00AD3F94"/>
    <w:rsid w:val="00AD4A5A"/>
    <w:rsid w:val="00AD4F68"/>
    <w:rsid w:val="00AD58B4"/>
    <w:rsid w:val="00AD6E1D"/>
    <w:rsid w:val="00AE143B"/>
    <w:rsid w:val="00AE1E7A"/>
    <w:rsid w:val="00AE27AC"/>
    <w:rsid w:val="00AE2916"/>
    <w:rsid w:val="00AE3743"/>
    <w:rsid w:val="00AE40E0"/>
    <w:rsid w:val="00AE447C"/>
    <w:rsid w:val="00AE4D5E"/>
    <w:rsid w:val="00AE4DBA"/>
    <w:rsid w:val="00AE4F07"/>
    <w:rsid w:val="00AF11E5"/>
    <w:rsid w:val="00AF1C5D"/>
    <w:rsid w:val="00AF3F87"/>
    <w:rsid w:val="00AF42D7"/>
    <w:rsid w:val="00AF4E77"/>
    <w:rsid w:val="00AF7B3E"/>
    <w:rsid w:val="00B006FE"/>
    <w:rsid w:val="00B007CB"/>
    <w:rsid w:val="00B0182B"/>
    <w:rsid w:val="00B02190"/>
    <w:rsid w:val="00B02938"/>
    <w:rsid w:val="00B02AA9"/>
    <w:rsid w:val="00B02E10"/>
    <w:rsid w:val="00B02FA3"/>
    <w:rsid w:val="00B03AFF"/>
    <w:rsid w:val="00B03C01"/>
    <w:rsid w:val="00B05084"/>
    <w:rsid w:val="00B111F0"/>
    <w:rsid w:val="00B117C5"/>
    <w:rsid w:val="00B1180C"/>
    <w:rsid w:val="00B119C5"/>
    <w:rsid w:val="00B15780"/>
    <w:rsid w:val="00B157F9"/>
    <w:rsid w:val="00B15964"/>
    <w:rsid w:val="00B16B46"/>
    <w:rsid w:val="00B174A6"/>
    <w:rsid w:val="00B20256"/>
    <w:rsid w:val="00B20350"/>
    <w:rsid w:val="00B20D09"/>
    <w:rsid w:val="00B218D5"/>
    <w:rsid w:val="00B21DFD"/>
    <w:rsid w:val="00B2447A"/>
    <w:rsid w:val="00B2763F"/>
    <w:rsid w:val="00B27AAC"/>
    <w:rsid w:val="00B30929"/>
    <w:rsid w:val="00B371D9"/>
    <w:rsid w:val="00B372AA"/>
    <w:rsid w:val="00B401CE"/>
    <w:rsid w:val="00B40445"/>
    <w:rsid w:val="00B41888"/>
    <w:rsid w:val="00B42CBC"/>
    <w:rsid w:val="00B43136"/>
    <w:rsid w:val="00B45A52"/>
    <w:rsid w:val="00B46175"/>
    <w:rsid w:val="00B543C7"/>
    <w:rsid w:val="00B54DD7"/>
    <w:rsid w:val="00B56022"/>
    <w:rsid w:val="00B60EEA"/>
    <w:rsid w:val="00B6188F"/>
    <w:rsid w:val="00B63546"/>
    <w:rsid w:val="00B64226"/>
    <w:rsid w:val="00B664C7"/>
    <w:rsid w:val="00B7065C"/>
    <w:rsid w:val="00B739F6"/>
    <w:rsid w:val="00B73CC3"/>
    <w:rsid w:val="00B75C18"/>
    <w:rsid w:val="00B760A0"/>
    <w:rsid w:val="00B77A21"/>
    <w:rsid w:val="00B80F3B"/>
    <w:rsid w:val="00B81A6C"/>
    <w:rsid w:val="00B84D55"/>
    <w:rsid w:val="00B85DE5"/>
    <w:rsid w:val="00B90F73"/>
    <w:rsid w:val="00B91061"/>
    <w:rsid w:val="00B93B59"/>
    <w:rsid w:val="00B9406A"/>
    <w:rsid w:val="00B957A0"/>
    <w:rsid w:val="00BA127D"/>
    <w:rsid w:val="00BA2280"/>
    <w:rsid w:val="00BA2671"/>
    <w:rsid w:val="00BA2A08"/>
    <w:rsid w:val="00BA35A8"/>
    <w:rsid w:val="00BA56D2"/>
    <w:rsid w:val="00BA76E0"/>
    <w:rsid w:val="00BA7F09"/>
    <w:rsid w:val="00BB0472"/>
    <w:rsid w:val="00BB0A45"/>
    <w:rsid w:val="00BB18B0"/>
    <w:rsid w:val="00BB1EB8"/>
    <w:rsid w:val="00BB2A25"/>
    <w:rsid w:val="00BB33CE"/>
    <w:rsid w:val="00BB45A9"/>
    <w:rsid w:val="00BB51E9"/>
    <w:rsid w:val="00BC0FDC"/>
    <w:rsid w:val="00BC13C2"/>
    <w:rsid w:val="00BC3053"/>
    <w:rsid w:val="00BC4D2E"/>
    <w:rsid w:val="00BD3CFB"/>
    <w:rsid w:val="00BD48AC"/>
    <w:rsid w:val="00BD5F1A"/>
    <w:rsid w:val="00BD5FDD"/>
    <w:rsid w:val="00BE1234"/>
    <w:rsid w:val="00BE2297"/>
    <w:rsid w:val="00BE2DCD"/>
    <w:rsid w:val="00BE2FA6"/>
    <w:rsid w:val="00BE333F"/>
    <w:rsid w:val="00BE4975"/>
    <w:rsid w:val="00BE4AE2"/>
    <w:rsid w:val="00BE613C"/>
    <w:rsid w:val="00BE7406"/>
    <w:rsid w:val="00BE7603"/>
    <w:rsid w:val="00BF01AF"/>
    <w:rsid w:val="00BF04B4"/>
    <w:rsid w:val="00BF147F"/>
    <w:rsid w:val="00BF3279"/>
    <w:rsid w:val="00BF6416"/>
    <w:rsid w:val="00BF6AF3"/>
    <w:rsid w:val="00BF72D0"/>
    <w:rsid w:val="00BF74C7"/>
    <w:rsid w:val="00BF7E02"/>
    <w:rsid w:val="00C00262"/>
    <w:rsid w:val="00C0110E"/>
    <w:rsid w:val="00C015F1"/>
    <w:rsid w:val="00C01F33"/>
    <w:rsid w:val="00C02CC6"/>
    <w:rsid w:val="00C0305E"/>
    <w:rsid w:val="00C040F7"/>
    <w:rsid w:val="00C041B0"/>
    <w:rsid w:val="00C044AB"/>
    <w:rsid w:val="00C05169"/>
    <w:rsid w:val="00C05706"/>
    <w:rsid w:val="00C07377"/>
    <w:rsid w:val="00C10478"/>
    <w:rsid w:val="00C11186"/>
    <w:rsid w:val="00C12107"/>
    <w:rsid w:val="00C137DA"/>
    <w:rsid w:val="00C13855"/>
    <w:rsid w:val="00C14D4B"/>
    <w:rsid w:val="00C154BB"/>
    <w:rsid w:val="00C1652C"/>
    <w:rsid w:val="00C167B7"/>
    <w:rsid w:val="00C16C93"/>
    <w:rsid w:val="00C17A07"/>
    <w:rsid w:val="00C20C97"/>
    <w:rsid w:val="00C23FDD"/>
    <w:rsid w:val="00C24345"/>
    <w:rsid w:val="00C248D1"/>
    <w:rsid w:val="00C24FEC"/>
    <w:rsid w:val="00C25B3A"/>
    <w:rsid w:val="00C275CD"/>
    <w:rsid w:val="00C279B5"/>
    <w:rsid w:val="00C27C45"/>
    <w:rsid w:val="00C3018F"/>
    <w:rsid w:val="00C31844"/>
    <w:rsid w:val="00C3296F"/>
    <w:rsid w:val="00C3719D"/>
    <w:rsid w:val="00C37687"/>
    <w:rsid w:val="00C40678"/>
    <w:rsid w:val="00C45086"/>
    <w:rsid w:val="00C46D91"/>
    <w:rsid w:val="00C54995"/>
    <w:rsid w:val="00C54D41"/>
    <w:rsid w:val="00C55E96"/>
    <w:rsid w:val="00C602BE"/>
    <w:rsid w:val="00C60783"/>
    <w:rsid w:val="00C64672"/>
    <w:rsid w:val="00C64A38"/>
    <w:rsid w:val="00C65B8D"/>
    <w:rsid w:val="00C65FA9"/>
    <w:rsid w:val="00C70697"/>
    <w:rsid w:val="00C72730"/>
    <w:rsid w:val="00C72EF4"/>
    <w:rsid w:val="00C7330B"/>
    <w:rsid w:val="00C73454"/>
    <w:rsid w:val="00C73767"/>
    <w:rsid w:val="00C755B1"/>
    <w:rsid w:val="00C75D2F"/>
    <w:rsid w:val="00C767BE"/>
    <w:rsid w:val="00C76C6C"/>
    <w:rsid w:val="00C76E3C"/>
    <w:rsid w:val="00C802D6"/>
    <w:rsid w:val="00C81568"/>
    <w:rsid w:val="00C82827"/>
    <w:rsid w:val="00C83E1F"/>
    <w:rsid w:val="00C843BF"/>
    <w:rsid w:val="00C85533"/>
    <w:rsid w:val="00C8571F"/>
    <w:rsid w:val="00C87071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A4102"/>
    <w:rsid w:val="00CA69EC"/>
    <w:rsid w:val="00CA6CC9"/>
    <w:rsid w:val="00CB0421"/>
    <w:rsid w:val="00CB1F63"/>
    <w:rsid w:val="00CB293B"/>
    <w:rsid w:val="00CB4A88"/>
    <w:rsid w:val="00CB7170"/>
    <w:rsid w:val="00CC040E"/>
    <w:rsid w:val="00CC072F"/>
    <w:rsid w:val="00CC111F"/>
    <w:rsid w:val="00CC2011"/>
    <w:rsid w:val="00CC2A83"/>
    <w:rsid w:val="00CC3D03"/>
    <w:rsid w:val="00CC3DEB"/>
    <w:rsid w:val="00CC3EA0"/>
    <w:rsid w:val="00CC41F6"/>
    <w:rsid w:val="00CC572D"/>
    <w:rsid w:val="00CC595F"/>
    <w:rsid w:val="00CC7B45"/>
    <w:rsid w:val="00CD1188"/>
    <w:rsid w:val="00CD28A7"/>
    <w:rsid w:val="00CD2ED1"/>
    <w:rsid w:val="00CD337B"/>
    <w:rsid w:val="00CD55A1"/>
    <w:rsid w:val="00CD5F8E"/>
    <w:rsid w:val="00CD6627"/>
    <w:rsid w:val="00CD752C"/>
    <w:rsid w:val="00CE0424"/>
    <w:rsid w:val="00CE0995"/>
    <w:rsid w:val="00CE26B6"/>
    <w:rsid w:val="00CE2D38"/>
    <w:rsid w:val="00CE4EBD"/>
    <w:rsid w:val="00CE4F87"/>
    <w:rsid w:val="00CE7561"/>
    <w:rsid w:val="00CF0E84"/>
    <w:rsid w:val="00CF1354"/>
    <w:rsid w:val="00CF1D5A"/>
    <w:rsid w:val="00CF226B"/>
    <w:rsid w:val="00CF3B1F"/>
    <w:rsid w:val="00CF3BF6"/>
    <w:rsid w:val="00CF47DC"/>
    <w:rsid w:val="00CF4F29"/>
    <w:rsid w:val="00CF625B"/>
    <w:rsid w:val="00CF687E"/>
    <w:rsid w:val="00CF743F"/>
    <w:rsid w:val="00D01B19"/>
    <w:rsid w:val="00D0349B"/>
    <w:rsid w:val="00D06E97"/>
    <w:rsid w:val="00D073B4"/>
    <w:rsid w:val="00D10249"/>
    <w:rsid w:val="00D1148A"/>
    <w:rsid w:val="00D115C3"/>
    <w:rsid w:val="00D11897"/>
    <w:rsid w:val="00D13135"/>
    <w:rsid w:val="00D13E4E"/>
    <w:rsid w:val="00D141BF"/>
    <w:rsid w:val="00D1511B"/>
    <w:rsid w:val="00D1716D"/>
    <w:rsid w:val="00D239A7"/>
    <w:rsid w:val="00D23F47"/>
    <w:rsid w:val="00D2427C"/>
    <w:rsid w:val="00D25BC1"/>
    <w:rsid w:val="00D2668F"/>
    <w:rsid w:val="00D269CC"/>
    <w:rsid w:val="00D27916"/>
    <w:rsid w:val="00D31306"/>
    <w:rsid w:val="00D334AF"/>
    <w:rsid w:val="00D35E9E"/>
    <w:rsid w:val="00D36804"/>
    <w:rsid w:val="00D36E71"/>
    <w:rsid w:val="00D37D87"/>
    <w:rsid w:val="00D40682"/>
    <w:rsid w:val="00D40AC4"/>
    <w:rsid w:val="00D40B33"/>
    <w:rsid w:val="00D4318F"/>
    <w:rsid w:val="00D438BF"/>
    <w:rsid w:val="00D440F8"/>
    <w:rsid w:val="00D44802"/>
    <w:rsid w:val="00D464DD"/>
    <w:rsid w:val="00D46715"/>
    <w:rsid w:val="00D50F97"/>
    <w:rsid w:val="00D54083"/>
    <w:rsid w:val="00D540BC"/>
    <w:rsid w:val="00D545C6"/>
    <w:rsid w:val="00D546FF"/>
    <w:rsid w:val="00D55AD5"/>
    <w:rsid w:val="00D570C5"/>
    <w:rsid w:val="00D575C7"/>
    <w:rsid w:val="00D576CA"/>
    <w:rsid w:val="00D57A28"/>
    <w:rsid w:val="00D61AF5"/>
    <w:rsid w:val="00D65037"/>
    <w:rsid w:val="00D652B5"/>
    <w:rsid w:val="00D66155"/>
    <w:rsid w:val="00D664C6"/>
    <w:rsid w:val="00D708B0"/>
    <w:rsid w:val="00D724F5"/>
    <w:rsid w:val="00D72AE6"/>
    <w:rsid w:val="00D73D5E"/>
    <w:rsid w:val="00D7401C"/>
    <w:rsid w:val="00D75AE5"/>
    <w:rsid w:val="00D7646E"/>
    <w:rsid w:val="00D76F34"/>
    <w:rsid w:val="00D77B1D"/>
    <w:rsid w:val="00D77FB8"/>
    <w:rsid w:val="00D8021F"/>
    <w:rsid w:val="00D80383"/>
    <w:rsid w:val="00D8146F"/>
    <w:rsid w:val="00D823C6"/>
    <w:rsid w:val="00D844ED"/>
    <w:rsid w:val="00D8474F"/>
    <w:rsid w:val="00D8527B"/>
    <w:rsid w:val="00D863D8"/>
    <w:rsid w:val="00D86CA3"/>
    <w:rsid w:val="00D871CE"/>
    <w:rsid w:val="00D87EF2"/>
    <w:rsid w:val="00D9176E"/>
    <w:rsid w:val="00D9196D"/>
    <w:rsid w:val="00D9296F"/>
    <w:rsid w:val="00D92982"/>
    <w:rsid w:val="00D92E26"/>
    <w:rsid w:val="00D956D4"/>
    <w:rsid w:val="00DA305E"/>
    <w:rsid w:val="00DA5417"/>
    <w:rsid w:val="00DA56E8"/>
    <w:rsid w:val="00DA590F"/>
    <w:rsid w:val="00DA5AD9"/>
    <w:rsid w:val="00DA6961"/>
    <w:rsid w:val="00DA7CEC"/>
    <w:rsid w:val="00DB0A9F"/>
    <w:rsid w:val="00DB1526"/>
    <w:rsid w:val="00DB338E"/>
    <w:rsid w:val="00DB377D"/>
    <w:rsid w:val="00DB3E93"/>
    <w:rsid w:val="00DB5A3F"/>
    <w:rsid w:val="00DB71CC"/>
    <w:rsid w:val="00DB7B4C"/>
    <w:rsid w:val="00DB7C92"/>
    <w:rsid w:val="00DB7DA2"/>
    <w:rsid w:val="00DC1CC2"/>
    <w:rsid w:val="00DC2D36"/>
    <w:rsid w:val="00DC53EF"/>
    <w:rsid w:val="00DC6F18"/>
    <w:rsid w:val="00DD1732"/>
    <w:rsid w:val="00DE36DF"/>
    <w:rsid w:val="00DE4C28"/>
    <w:rsid w:val="00DE5608"/>
    <w:rsid w:val="00DE58D0"/>
    <w:rsid w:val="00DE5B80"/>
    <w:rsid w:val="00DE5F57"/>
    <w:rsid w:val="00DE654F"/>
    <w:rsid w:val="00DE77E2"/>
    <w:rsid w:val="00DF068A"/>
    <w:rsid w:val="00DF0B6E"/>
    <w:rsid w:val="00DF0E14"/>
    <w:rsid w:val="00DF15E0"/>
    <w:rsid w:val="00DF2996"/>
    <w:rsid w:val="00DF37A0"/>
    <w:rsid w:val="00DF5D82"/>
    <w:rsid w:val="00DF7D44"/>
    <w:rsid w:val="00DF7D45"/>
    <w:rsid w:val="00E02578"/>
    <w:rsid w:val="00E110E7"/>
    <w:rsid w:val="00E11B20"/>
    <w:rsid w:val="00E1333A"/>
    <w:rsid w:val="00E13AE5"/>
    <w:rsid w:val="00E145C9"/>
    <w:rsid w:val="00E1523B"/>
    <w:rsid w:val="00E172C5"/>
    <w:rsid w:val="00E17FA2"/>
    <w:rsid w:val="00E214CC"/>
    <w:rsid w:val="00E22330"/>
    <w:rsid w:val="00E2237E"/>
    <w:rsid w:val="00E24889"/>
    <w:rsid w:val="00E25A3E"/>
    <w:rsid w:val="00E27B60"/>
    <w:rsid w:val="00E30B5A"/>
    <w:rsid w:val="00E3123D"/>
    <w:rsid w:val="00E31461"/>
    <w:rsid w:val="00E31D43"/>
    <w:rsid w:val="00E32608"/>
    <w:rsid w:val="00E32B15"/>
    <w:rsid w:val="00E34188"/>
    <w:rsid w:val="00E34B6E"/>
    <w:rsid w:val="00E35559"/>
    <w:rsid w:val="00E36CF4"/>
    <w:rsid w:val="00E3723A"/>
    <w:rsid w:val="00E37742"/>
    <w:rsid w:val="00E37860"/>
    <w:rsid w:val="00E40732"/>
    <w:rsid w:val="00E40888"/>
    <w:rsid w:val="00E40D3A"/>
    <w:rsid w:val="00E420E9"/>
    <w:rsid w:val="00E42451"/>
    <w:rsid w:val="00E446F1"/>
    <w:rsid w:val="00E44823"/>
    <w:rsid w:val="00E4543C"/>
    <w:rsid w:val="00E46886"/>
    <w:rsid w:val="00E47AEF"/>
    <w:rsid w:val="00E51151"/>
    <w:rsid w:val="00E53B75"/>
    <w:rsid w:val="00E54130"/>
    <w:rsid w:val="00E54E3B"/>
    <w:rsid w:val="00E57494"/>
    <w:rsid w:val="00E57565"/>
    <w:rsid w:val="00E57677"/>
    <w:rsid w:val="00E6068A"/>
    <w:rsid w:val="00E63838"/>
    <w:rsid w:val="00E64434"/>
    <w:rsid w:val="00E654E4"/>
    <w:rsid w:val="00E659BF"/>
    <w:rsid w:val="00E67C51"/>
    <w:rsid w:val="00E72EFC"/>
    <w:rsid w:val="00E73AD9"/>
    <w:rsid w:val="00E751CF"/>
    <w:rsid w:val="00E758EC"/>
    <w:rsid w:val="00E81625"/>
    <w:rsid w:val="00E8234C"/>
    <w:rsid w:val="00E83AA9"/>
    <w:rsid w:val="00E83AEA"/>
    <w:rsid w:val="00E84D07"/>
    <w:rsid w:val="00E85928"/>
    <w:rsid w:val="00E87822"/>
    <w:rsid w:val="00E90395"/>
    <w:rsid w:val="00E90E49"/>
    <w:rsid w:val="00E917F9"/>
    <w:rsid w:val="00E9291C"/>
    <w:rsid w:val="00E93FFE"/>
    <w:rsid w:val="00E94F8A"/>
    <w:rsid w:val="00E95775"/>
    <w:rsid w:val="00E95A96"/>
    <w:rsid w:val="00E9759B"/>
    <w:rsid w:val="00EA1E94"/>
    <w:rsid w:val="00EA2006"/>
    <w:rsid w:val="00EA2795"/>
    <w:rsid w:val="00EA2C84"/>
    <w:rsid w:val="00EA3843"/>
    <w:rsid w:val="00EA385C"/>
    <w:rsid w:val="00EA44A2"/>
    <w:rsid w:val="00EA47A9"/>
    <w:rsid w:val="00EA6444"/>
    <w:rsid w:val="00EA6655"/>
    <w:rsid w:val="00EA78C8"/>
    <w:rsid w:val="00EA7A41"/>
    <w:rsid w:val="00EB057D"/>
    <w:rsid w:val="00EB077B"/>
    <w:rsid w:val="00EB1D8F"/>
    <w:rsid w:val="00EB4EA2"/>
    <w:rsid w:val="00EB5F88"/>
    <w:rsid w:val="00EB6152"/>
    <w:rsid w:val="00EB648E"/>
    <w:rsid w:val="00EB6D5D"/>
    <w:rsid w:val="00EB6FD6"/>
    <w:rsid w:val="00EC08A3"/>
    <w:rsid w:val="00EC1D8B"/>
    <w:rsid w:val="00EC279C"/>
    <w:rsid w:val="00EC27C6"/>
    <w:rsid w:val="00EC3E9F"/>
    <w:rsid w:val="00EC408A"/>
    <w:rsid w:val="00EC4207"/>
    <w:rsid w:val="00EC47A7"/>
    <w:rsid w:val="00EC5653"/>
    <w:rsid w:val="00EC6616"/>
    <w:rsid w:val="00EC6B65"/>
    <w:rsid w:val="00EC71CE"/>
    <w:rsid w:val="00ED1006"/>
    <w:rsid w:val="00ED3809"/>
    <w:rsid w:val="00ED4365"/>
    <w:rsid w:val="00ED762E"/>
    <w:rsid w:val="00EF172D"/>
    <w:rsid w:val="00EF18FE"/>
    <w:rsid w:val="00EF2FDB"/>
    <w:rsid w:val="00EF4BB7"/>
    <w:rsid w:val="00EF4DDD"/>
    <w:rsid w:val="00EF5787"/>
    <w:rsid w:val="00EF5A3C"/>
    <w:rsid w:val="00EF60D0"/>
    <w:rsid w:val="00EF6655"/>
    <w:rsid w:val="00EF7100"/>
    <w:rsid w:val="00F044C9"/>
    <w:rsid w:val="00F0528D"/>
    <w:rsid w:val="00F06649"/>
    <w:rsid w:val="00F06C67"/>
    <w:rsid w:val="00F06DFD"/>
    <w:rsid w:val="00F06E80"/>
    <w:rsid w:val="00F0707B"/>
    <w:rsid w:val="00F071D1"/>
    <w:rsid w:val="00F07533"/>
    <w:rsid w:val="00F07CF6"/>
    <w:rsid w:val="00F07FB4"/>
    <w:rsid w:val="00F10629"/>
    <w:rsid w:val="00F128A4"/>
    <w:rsid w:val="00F12E47"/>
    <w:rsid w:val="00F138FC"/>
    <w:rsid w:val="00F13969"/>
    <w:rsid w:val="00F139F3"/>
    <w:rsid w:val="00F14317"/>
    <w:rsid w:val="00F15FA5"/>
    <w:rsid w:val="00F17A1B"/>
    <w:rsid w:val="00F209B7"/>
    <w:rsid w:val="00F214A3"/>
    <w:rsid w:val="00F217B1"/>
    <w:rsid w:val="00F2376F"/>
    <w:rsid w:val="00F243D8"/>
    <w:rsid w:val="00F26F0A"/>
    <w:rsid w:val="00F2740B"/>
    <w:rsid w:val="00F30828"/>
    <w:rsid w:val="00F313D6"/>
    <w:rsid w:val="00F319A3"/>
    <w:rsid w:val="00F319F1"/>
    <w:rsid w:val="00F32099"/>
    <w:rsid w:val="00F321AC"/>
    <w:rsid w:val="00F32C06"/>
    <w:rsid w:val="00F3307C"/>
    <w:rsid w:val="00F358DE"/>
    <w:rsid w:val="00F35DC6"/>
    <w:rsid w:val="00F40D5C"/>
    <w:rsid w:val="00F40F0C"/>
    <w:rsid w:val="00F417E8"/>
    <w:rsid w:val="00F43A46"/>
    <w:rsid w:val="00F4406A"/>
    <w:rsid w:val="00F444AE"/>
    <w:rsid w:val="00F44AAB"/>
    <w:rsid w:val="00F4766C"/>
    <w:rsid w:val="00F47FFC"/>
    <w:rsid w:val="00F507D1"/>
    <w:rsid w:val="00F50C22"/>
    <w:rsid w:val="00F519CE"/>
    <w:rsid w:val="00F51ADA"/>
    <w:rsid w:val="00F52DF0"/>
    <w:rsid w:val="00F53664"/>
    <w:rsid w:val="00F54F95"/>
    <w:rsid w:val="00F55911"/>
    <w:rsid w:val="00F55BBC"/>
    <w:rsid w:val="00F5670D"/>
    <w:rsid w:val="00F56F3E"/>
    <w:rsid w:val="00F607C5"/>
    <w:rsid w:val="00F609A2"/>
    <w:rsid w:val="00F60DEA"/>
    <w:rsid w:val="00F626D6"/>
    <w:rsid w:val="00F6302A"/>
    <w:rsid w:val="00F6337D"/>
    <w:rsid w:val="00F64C2B"/>
    <w:rsid w:val="00F650A9"/>
    <w:rsid w:val="00F651BE"/>
    <w:rsid w:val="00F659A8"/>
    <w:rsid w:val="00F67F53"/>
    <w:rsid w:val="00F703BE"/>
    <w:rsid w:val="00F70702"/>
    <w:rsid w:val="00F71F69"/>
    <w:rsid w:val="00F727E7"/>
    <w:rsid w:val="00F72B72"/>
    <w:rsid w:val="00F74BB9"/>
    <w:rsid w:val="00F75582"/>
    <w:rsid w:val="00F7645C"/>
    <w:rsid w:val="00F76B67"/>
    <w:rsid w:val="00F76EFA"/>
    <w:rsid w:val="00F770B8"/>
    <w:rsid w:val="00F804BE"/>
    <w:rsid w:val="00F806CF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2FB9"/>
    <w:rsid w:val="00F93AA9"/>
    <w:rsid w:val="00F96985"/>
    <w:rsid w:val="00F972FE"/>
    <w:rsid w:val="00F97838"/>
    <w:rsid w:val="00F97BA6"/>
    <w:rsid w:val="00FA2BB3"/>
    <w:rsid w:val="00FA3249"/>
    <w:rsid w:val="00FA35D7"/>
    <w:rsid w:val="00FA4404"/>
    <w:rsid w:val="00FA4440"/>
    <w:rsid w:val="00FA469C"/>
    <w:rsid w:val="00FA6A60"/>
    <w:rsid w:val="00FB0115"/>
    <w:rsid w:val="00FB0176"/>
    <w:rsid w:val="00FB0DE5"/>
    <w:rsid w:val="00FB28F2"/>
    <w:rsid w:val="00FB33F5"/>
    <w:rsid w:val="00FB4C80"/>
    <w:rsid w:val="00FB6202"/>
    <w:rsid w:val="00FB675E"/>
    <w:rsid w:val="00FB6A6A"/>
    <w:rsid w:val="00FB6AEB"/>
    <w:rsid w:val="00FC0956"/>
    <w:rsid w:val="00FC09E2"/>
    <w:rsid w:val="00FC2415"/>
    <w:rsid w:val="00FC6BFA"/>
    <w:rsid w:val="00FC7429"/>
    <w:rsid w:val="00FC7B18"/>
    <w:rsid w:val="00FD017B"/>
    <w:rsid w:val="00FD07F6"/>
    <w:rsid w:val="00FD13FF"/>
    <w:rsid w:val="00FD1EC8"/>
    <w:rsid w:val="00FD24A9"/>
    <w:rsid w:val="00FD283D"/>
    <w:rsid w:val="00FD47ED"/>
    <w:rsid w:val="00FD726C"/>
    <w:rsid w:val="00FD74DB"/>
    <w:rsid w:val="00FD7660"/>
    <w:rsid w:val="00FE0655"/>
    <w:rsid w:val="00FE2365"/>
    <w:rsid w:val="00FE48D1"/>
    <w:rsid w:val="00FE4C7B"/>
    <w:rsid w:val="00FE5B8F"/>
    <w:rsid w:val="00FE7336"/>
    <w:rsid w:val="00FE787C"/>
    <w:rsid w:val="00FF1264"/>
    <w:rsid w:val="00FF2925"/>
    <w:rsid w:val="00FF45A5"/>
    <w:rsid w:val="00FF4ACC"/>
    <w:rsid w:val="00FF5C91"/>
    <w:rsid w:val="00FF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B73EB1"/>
  <w15:chartTrackingRefBased/>
  <w15:docId w15:val="{ED1E5CC0-B2A2-488F-A96A-14F60957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EF1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basedOn w:val="DefaultParagraphFont"/>
    <w:link w:val="B4"/>
    <w:locked/>
    <w:rsid w:val="007943A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7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2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3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0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04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0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538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5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6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9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69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1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53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509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5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753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572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381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963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9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33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8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53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469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3164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0601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1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66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54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2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4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804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8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837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424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0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51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197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48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63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42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241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38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734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085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60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6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4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5579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5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843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072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5NUHHDQN7SK2-1476151046-35205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https://ericsson.sharepoint.com/sites/star/_layouts/15/DocIdRedir.aspx?ID=5NUHHDQN7SK2-1476151046-35205</Url>
      <Description>5NUHHDQN7SK2-1476151046-35205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f166a696-7b5b-4ccd-9f0c-ffde0cceec81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875499-799E-4356-A96A-F70C6DBD19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22FF16-14CD-461F-94CA-A07250C03C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A4912-0C87-4DA8-A076-6504284B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66CC65-AC55-461F-A4AF-B672F0B36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18</TotalTime>
  <Pages>3</Pages>
  <Words>1417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24</cp:revision>
  <dcterms:created xsi:type="dcterms:W3CDTF">2018-11-01T15:57:00Z</dcterms:created>
  <dcterms:modified xsi:type="dcterms:W3CDTF">2018-11-01T19:43:00Z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945844d1-6e2c-4262-bec8-20929a6f1b75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